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F3DB8" w14:textId="77777777" w:rsidR="00E92B6D" w:rsidRDefault="00732FE1" w:rsidP="000449E2">
      <w:pPr>
        <w:spacing w:after="0"/>
        <w:ind w:right="243" w:firstLine="567"/>
        <w:jc w:val="both"/>
        <w:rPr>
          <w:rFonts w:ascii="Segoe UI" w:eastAsia="Segoe UI" w:hAnsi="Segoe UI" w:cs="Segoe UI"/>
          <w:b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0F0E743" wp14:editId="14E4E9B5">
                <wp:extent cx="5899150" cy="1339850"/>
                <wp:effectExtent l="0" t="0" r="2540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99150" cy="1339850"/>
                          <a:chOff x="0" y="0"/>
                          <a:chExt cx="7125970" cy="14312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867275" y="811530"/>
                            <a:ext cx="2258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8695">
                                <a:moveTo>
                                  <a:pt x="0" y="0"/>
                                </a:moveTo>
                                <a:lnTo>
                                  <a:pt x="2258695" y="0"/>
                                </a:lnTo>
                              </a:path>
                            </a:pathLst>
                          </a:custGeom>
                          <a:ln w="25260">
                            <a:solidFill>
                              <a:srgbClr val="D2B5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846954" y="767080"/>
                            <a:ext cx="40005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88265">
                                <a:moveTo>
                                  <a:pt x="19685" y="0"/>
                                </a:moveTo>
                                <a:lnTo>
                                  <a:pt x="12065" y="3809"/>
                                </a:lnTo>
                                <a:lnTo>
                                  <a:pt x="5715" y="12700"/>
                                </a:lnTo>
                                <a:lnTo>
                                  <a:pt x="1905" y="27304"/>
                                </a:lnTo>
                                <a:lnTo>
                                  <a:pt x="0" y="44450"/>
                                </a:lnTo>
                                <a:lnTo>
                                  <a:pt x="1905" y="60959"/>
                                </a:lnTo>
                                <a:lnTo>
                                  <a:pt x="5715" y="75564"/>
                                </a:lnTo>
                                <a:lnTo>
                                  <a:pt x="12065" y="84454"/>
                                </a:lnTo>
                                <a:lnTo>
                                  <a:pt x="19685" y="88264"/>
                                </a:lnTo>
                                <a:lnTo>
                                  <a:pt x="27305" y="84454"/>
                                </a:lnTo>
                                <a:lnTo>
                                  <a:pt x="33655" y="75564"/>
                                </a:lnTo>
                                <a:lnTo>
                                  <a:pt x="38100" y="60959"/>
                                </a:lnTo>
                                <a:lnTo>
                                  <a:pt x="40005" y="44450"/>
                                </a:lnTo>
                                <a:lnTo>
                                  <a:pt x="38100" y="27304"/>
                                </a:lnTo>
                                <a:lnTo>
                                  <a:pt x="33655" y="12700"/>
                                </a:lnTo>
                                <a:lnTo>
                                  <a:pt x="27305" y="3809"/>
                                </a:lnTo>
                                <a:lnTo>
                                  <a:pt x="19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B5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808355"/>
                            <a:ext cx="2426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6970">
                                <a:moveTo>
                                  <a:pt x="0" y="0"/>
                                </a:moveTo>
                                <a:lnTo>
                                  <a:pt x="2426970" y="0"/>
                                </a:lnTo>
                              </a:path>
                            </a:pathLst>
                          </a:custGeom>
                          <a:ln w="25260">
                            <a:solidFill>
                              <a:srgbClr val="D2B56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405379" y="786130"/>
                            <a:ext cx="41910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" h="45085">
                                <a:moveTo>
                                  <a:pt x="20955" y="0"/>
                                </a:moveTo>
                                <a:lnTo>
                                  <a:pt x="12700" y="1904"/>
                                </a:lnTo>
                                <a:lnTo>
                                  <a:pt x="5714" y="6350"/>
                                </a:lnTo>
                                <a:lnTo>
                                  <a:pt x="1269" y="13969"/>
                                </a:lnTo>
                                <a:lnTo>
                                  <a:pt x="0" y="22225"/>
                                </a:lnTo>
                                <a:lnTo>
                                  <a:pt x="1269" y="31114"/>
                                </a:lnTo>
                                <a:lnTo>
                                  <a:pt x="5714" y="38734"/>
                                </a:lnTo>
                                <a:lnTo>
                                  <a:pt x="12700" y="43179"/>
                                </a:lnTo>
                                <a:lnTo>
                                  <a:pt x="20955" y="45084"/>
                                </a:lnTo>
                                <a:lnTo>
                                  <a:pt x="29209" y="43179"/>
                                </a:lnTo>
                                <a:lnTo>
                                  <a:pt x="35559" y="38734"/>
                                </a:lnTo>
                                <a:lnTo>
                                  <a:pt x="40005" y="31114"/>
                                </a:lnTo>
                                <a:lnTo>
                                  <a:pt x="41909" y="22225"/>
                                </a:lnTo>
                                <a:lnTo>
                                  <a:pt x="40005" y="13969"/>
                                </a:lnTo>
                                <a:lnTo>
                                  <a:pt x="35559" y="6350"/>
                                </a:lnTo>
                                <a:lnTo>
                                  <a:pt x="29209" y="1904"/>
                                </a:lnTo>
                                <a:lnTo>
                                  <a:pt x="209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B5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6164" y="0"/>
                            <a:ext cx="2646680" cy="1431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59800A9" id="Group 1" o:spid="_x0000_s1026" style="width:464.5pt;height:105.5pt;mso-position-horizontal-relative:char;mso-position-vertical-relative:line" coordsize="71259,14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">
                <v:shape id="Graphic 2" o:spid="_x0000_s1027" style="position:absolute;left:48672;top:8115;width:22587;height:13;visibility:visible;mso-wrap-style:square;v-text-anchor:top" coordsize="2258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" path="m,l2258695,e" filled="f" strokecolor="#d2b56c" strokeweight=".70167mm">
                  <v:path arrowok="t"/>
                </v:shape>
                <v:shape id="Graphic 3" o:spid="_x0000_s1028" style="position:absolute;left:48469;top:7670;width:400;height:883;visibility:visible;mso-wrap-style:square;v-text-anchor:top" coordsize="40005,8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" path="m19685,l12065,3809,5715,12700,1905,27304,,44450,1905,60959,5715,75564r6350,8890l19685,88264r7620,-3810l33655,75564,38100,60959,40005,44450,38100,27304,33655,12700,27305,3809,19685,xe" fillcolor="#d2b56c" stroked="f">
                  <v:path arrowok="t"/>
                </v:shape>
                <v:shape id="Graphic 4" o:spid="_x0000_s1029" style="position:absolute;top:8083;width:24269;height:13;visibility:visible;mso-wrap-style:square;v-text-anchor:top" coordsize="2426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" path="m,l2426970,e" filled="f" strokecolor="#d2b56c" strokeweight=".70167mm">
                  <v:path arrowok="t"/>
                </v:shape>
                <v:shape id="Graphic 5" o:spid="_x0000_s1030" style="position:absolute;left:24053;top:7861;width:419;height:451;visibility:visible;mso-wrap-style:square;v-text-anchor:top" coordsize="41910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" path="m20955,l12700,1904,5714,6350,1269,13969,,22225r1269,8889l5714,38734r6986,4445l20955,45084r8254,-1905l35559,38734r4446,-7620l41909,22225,40005,13969,35559,6350,29209,1904,20955,xe" fillcolor="#d2b56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style="position:absolute;left:23361;width:26467;height:14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">
                  <v:imagedata r:id="rId9" o:title=""/>
                </v:shape>
                <w10:anchorlock/>
              </v:group>
            </w:pict>
          </mc:Fallback>
        </mc:AlternateContent>
      </w:r>
    </w:p>
    <w:p w14:paraId="7DEFC8C8" w14:textId="77777777" w:rsidR="00A87CC0" w:rsidRDefault="00A87CC0" w:rsidP="000449E2">
      <w:pPr>
        <w:pStyle w:val="a4"/>
        <w:ind w:firstLine="567"/>
        <w:jc w:val="both"/>
        <w:rPr>
          <w:b/>
          <w:color w:val="002060"/>
          <w:sz w:val="24"/>
          <w:szCs w:val="24"/>
          <w:lang w:val="kk-KZ"/>
        </w:rPr>
      </w:pPr>
    </w:p>
    <w:p w14:paraId="72F6941E" w14:textId="77777777" w:rsidR="00A87CC0" w:rsidRPr="00F92E31" w:rsidRDefault="00A87CC0" w:rsidP="000449E2">
      <w:pPr>
        <w:pStyle w:val="31"/>
        <w:ind w:firstLine="567"/>
        <w:jc w:val="both"/>
      </w:pPr>
    </w:p>
    <w:p w14:paraId="789D3FA7" w14:textId="77777777" w:rsidR="00A87CC0" w:rsidRPr="00F92E31" w:rsidRDefault="00A87CC0" w:rsidP="000449E2">
      <w:pPr>
        <w:pStyle w:val="31"/>
        <w:ind w:firstLine="567"/>
        <w:jc w:val="both"/>
      </w:pPr>
    </w:p>
    <w:p w14:paraId="439FD424" w14:textId="77777777" w:rsidR="00A87CC0" w:rsidRPr="00F92E31" w:rsidRDefault="00A87CC0" w:rsidP="000449E2">
      <w:pPr>
        <w:pStyle w:val="31"/>
        <w:ind w:firstLine="567"/>
        <w:jc w:val="both"/>
        <w:rPr>
          <w:color w:val="000000" w:themeColor="text1"/>
        </w:rPr>
      </w:pPr>
    </w:p>
    <w:p w14:paraId="659A4743" w14:textId="77777777" w:rsidR="00A87CC0" w:rsidRPr="00F92E31" w:rsidRDefault="00A87CC0" w:rsidP="000449E2">
      <w:pPr>
        <w:pStyle w:val="31"/>
        <w:ind w:firstLine="567"/>
        <w:rPr>
          <w:color w:val="000000" w:themeColor="text1"/>
        </w:rPr>
      </w:pPr>
      <w:r w:rsidRPr="00F92E31">
        <w:rPr>
          <w:color w:val="000000" w:themeColor="text1"/>
        </w:rPr>
        <w:t>УТВЕРЖДЕНО</w:t>
      </w:r>
    </w:p>
    <w:p w14:paraId="6AACBB8A" w14:textId="006C00DC" w:rsidR="00A87CC0" w:rsidRPr="00F92E31" w:rsidRDefault="004042E1" w:rsidP="000449E2">
      <w:pPr>
        <w:pStyle w:val="31"/>
        <w:ind w:firstLine="567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 xml:space="preserve">Исполнительным </w:t>
      </w:r>
      <w:r w:rsidR="00A87CC0" w:rsidRPr="00F92E31">
        <w:rPr>
          <w:color w:val="000000" w:themeColor="text1"/>
          <w:lang w:val="kk-KZ"/>
        </w:rPr>
        <w:t>директор</w:t>
      </w:r>
      <w:r w:rsidR="00A87CC0">
        <w:rPr>
          <w:color w:val="000000" w:themeColor="text1"/>
          <w:lang w:val="kk-KZ"/>
        </w:rPr>
        <w:t>ом</w:t>
      </w:r>
      <w:r w:rsidR="00A87CC0" w:rsidRPr="00F92E31">
        <w:rPr>
          <w:color w:val="000000" w:themeColor="text1"/>
          <w:lang w:val="kk-KZ"/>
        </w:rPr>
        <w:t xml:space="preserve"> </w:t>
      </w:r>
    </w:p>
    <w:p w14:paraId="7FA3940A" w14:textId="77777777" w:rsidR="00A87CC0" w:rsidRPr="00F92E31" w:rsidRDefault="00A87CC0" w:rsidP="000449E2">
      <w:pPr>
        <w:pStyle w:val="31"/>
        <w:ind w:firstLine="567"/>
        <w:rPr>
          <w:color w:val="000000" w:themeColor="text1"/>
          <w:lang w:val="kk-KZ"/>
        </w:rPr>
      </w:pPr>
      <w:r w:rsidRPr="00F92E31">
        <w:rPr>
          <w:color w:val="000000" w:themeColor="text1"/>
          <w:lang w:val="kk-KZ"/>
        </w:rPr>
        <w:t>ТОО «</w:t>
      </w:r>
      <w:r>
        <w:rPr>
          <w:color w:val="000000" w:themeColor="text1"/>
          <w:lang w:val="kk-KZ"/>
        </w:rPr>
        <w:t>Инфинити Орда</w:t>
      </w:r>
      <w:r w:rsidRPr="00F92E31">
        <w:rPr>
          <w:color w:val="000000" w:themeColor="text1"/>
          <w:lang w:val="kk-KZ"/>
        </w:rPr>
        <w:t>»</w:t>
      </w:r>
    </w:p>
    <w:p w14:paraId="41734DF3" w14:textId="1B0C9758" w:rsidR="00A87CC0" w:rsidRPr="00F92E31" w:rsidRDefault="004042E1" w:rsidP="000449E2">
      <w:pPr>
        <w:pStyle w:val="31"/>
        <w:ind w:firstLine="567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>Сагитовой Д.Т.</w:t>
      </w:r>
      <w:r w:rsidR="00A87CC0" w:rsidRPr="00F92E31">
        <w:rPr>
          <w:color w:val="000000" w:themeColor="text1"/>
          <w:lang w:val="kk-KZ"/>
        </w:rPr>
        <w:t xml:space="preserve"> </w:t>
      </w:r>
    </w:p>
    <w:p w14:paraId="7F82491A" w14:textId="1A533CB7" w:rsidR="00A87CC0" w:rsidRDefault="007A5BA2" w:rsidP="000449E2">
      <w:pPr>
        <w:pStyle w:val="31"/>
        <w:ind w:firstLine="567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>08.10.</w:t>
      </w:r>
      <w:r w:rsidR="00BB49A8">
        <w:rPr>
          <w:color w:val="000000" w:themeColor="text1"/>
          <w:lang w:val="kk-KZ"/>
        </w:rPr>
        <w:t>2026</w:t>
      </w:r>
      <w:r w:rsidR="00A87CC0">
        <w:rPr>
          <w:color w:val="000000" w:themeColor="text1"/>
          <w:lang w:val="kk-KZ"/>
        </w:rPr>
        <w:t xml:space="preserve"> г.</w:t>
      </w:r>
    </w:p>
    <w:p w14:paraId="443B64E1" w14:textId="77777777" w:rsidR="00A87CC0" w:rsidRPr="00F92E31" w:rsidRDefault="00A87CC0" w:rsidP="000449E2">
      <w:pPr>
        <w:pStyle w:val="31"/>
        <w:ind w:firstLine="567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>_______________________</w:t>
      </w:r>
    </w:p>
    <w:p w14:paraId="3599DE16" w14:textId="77777777" w:rsidR="00A87CC0" w:rsidRPr="00F92E31" w:rsidRDefault="00A87CC0" w:rsidP="000449E2">
      <w:pPr>
        <w:pStyle w:val="a9"/>
        <w:ind w:left="6237" w:firstLine="567"/>
        <w:jc w:val="both"/>
        <w:rPr>
          <w:b w:val="0"/>
          <w:bCs w:val="0"/>
          <w:szCs w:val="24"/>
          <w:lang w:val="kk-KZ"/>
        </w:rPr>
      </w:pPr>
    </w:p>
    <w:p w14:paraId="6AE9BD5E" w14:textId="77777777" w:rsidR="00A87CC0" w:rsidRPr="00F92E31" w:rsidRDefault="00A87CC0" w:rsidP="000449E2">
      <w:pPr>
        <w:pStyle w:val="31"/>
        <w:ind w:firstLine="567"/>
        <w:jc w:val="both"/>
        <w:rPr>
          <w:lang w:val="kk-KZ"/>
        </w:rPr>
      </w:pPr>
    </w:p>
    <w:p w14:paraId="2412B503" w14:textId="77777777" w:rsidR="00A87CC0" w:rsidRPr="00F92E31" w:rsidRDefault="00A87CC0" w:rsidP="000449E2">
      <w:pPr>
        <w:pStyle w:val="31"/>
        <w:ind w:firstLine="567"/>
        <w:jc w:val="both"/>
        <w:rPr>
          <w:lang w:val="kk-KZ"/>
        </w:rPr>
      </w:pPr>
    </w:p>
    <w:p w14:paraId="7CB70349" w14:textId="77777777" w:rsidR="00A87CC0" w:rsidRPr="00F92E31" w:rsidRDefault="00A87CC0" w:rsidP="000449E2">
      <w:pPr>
        <w:pStyle w:val="31"/>
        <w:ind w:firstLine="567"/>
        <w:jc w:val="both"/>
        <w:rPr>
          <w:lang w:val="kk-KZ"/>
        </w:rPr>
      </w:pPr>
    </w:p>
    <w:p w14:paraId="14060780" w14:textId="77777777" w:rsidR="00A87CC0" w:rsidRPr="00F92E31" w:rsidRDefault="00A87CC0" w:rsidP="000449E2">
      <w:pPr>
        <w:pStyle w:val="31"/>
        <w:ind w:firstLine="567"/>
        <w:jc w:val="both"/>
        <w:rPr>
          <w:lang w:val="kk-KZ"/>
        </w:rPr>
      </w:pPr>
    </w:p>
    <w:p w14:paraId="465A7644" w14:textId="77777777" w:rsidR="00A87CC0" w:rsidRPr="00F92E31" w:rsidRDefault="00A87CC0" w:rsidP="000449E2">
      <w:pPr>
        <w:pStyle w:val="31"/>
        <w:ind w:firstLine="567"/>
        <w:jc w:val="both"/>
        <w:rPr>
          <w:lang w:val="kk-KZ"/>
        </w:rPr>
      </w:pPr>
    </w:p>
    <w:p w14:paraId="1777F475" w14:textId="77777777" w:rsidR="00A87CC0" w:rsidRPr="00F92E31" w:rsidRDefault="00A87CC0" w:rsidP="000449E2">
      <w:pPr>
        <w:pStyle w:val="7"/>
        <w:tabs>
          <w:tab w:val="left" w:pos="708"/>
        </w:tabs>
        <w:spacing w:line="360" w:lineRule="auto"/>
        <w:ind w:left="1188" w:firstLine="567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napToGrid/>
          <w:color w:val="002060"/>
          <w:sz w:val="24"/>
          <w:szCs w:val="26"/>
        </w:rPr>
      </w:pPr>
      <w:r w:rsidRPr="00F92E31">
        <w:rPr>
          <w:rFonts w:ascii="Times New Roman" w:eastAsia="Times New Roman" w:hAnsi="Times New Roman" w:cs="Times New Roman"/>
          <w:b/>
          <w:bCs/>
          <w:i w:val="0"/>
          <w:iCs w:val="0"/>
          <w:snapToGrid/>
          <w:color w:val="002060"/>
          <w:sz w:val="24"/>
          <w:szCs w:val="26"/>
        </w:rPr>
        <w:t>ПРАВИЛА</w:t>
      </w:r>
    </w:p>
    <w:p w14:paraId="6FE9F99A" w14:textId="77777777" w:rsidR="00A87CC0" w:rsidRPr="00F92E31" w:rsidRDefault="00A87CC0" w:rsidP="000449E2">
      <w:pPr>
        <w:pStyle w:val="7"/>
        <w:tabs>
          <w:tab w:val="left" w:pos="708"/>
        </w:tabs>
        <w:spacing w:line="360" w:lineRule="auto"/>
        <w:ind w:left="1188" w:firstLine="567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napToGrid/>
          <w:color w:val="002060"/>
          <w:sz w:val="24"/>
          <w:szCs w:val="26"/>
        </w:rPr>
      </w:pPr>
      <w:r w:rsidRPr="00F92E31">
        <w:rPr>
          <w:rFonts w:ascii="Times New Roman" w:eastAsia="Times New Roman" w:hAnsi="Times New Roman" w:cs="Times New Roman"/>
          <w:b/>
          <w:bCs/>
          <w:i w:val="0"/>
          <w:iCs w:val="0"/>
          <w:snapToGrid/>
          <w:color w:val="002060"/>
          <w:sz w:val="24"/>
          <w:szCs w:val="26"/>
        </w:rPr>
        <w:t xml:space="preserve">ПРОЖИВАНИЯ В </w:t>
      </w:r>
      <w:r>
        <w:rPr>
          <w:rFonts w:ascii="Times New Roman" w:eastAsia="Times New Roman" w:hAnsi="Times New Roman" w:cs="Times New Roman"/>
          <w:b/>
          <w:bCs/>
          <w:i w:val="0"/>
          <w:iCs w:val="0"/>
          <w:snapToGrid/>
          <w:color w:val="002060"/>
          <w:sz w:val="24"/>
          <w:szCs w:val="26"/>
        </w:rPr>
        <w:t>«</w:t>
      </w:r>
      <w:r>
        <w:rPr>
          <w:rFonts w:ascii="Times New Roman" w:eastAsia="Times New Roman" w:hAnsi="Times New Roman" w:cs="Times New Roman"/>
          <w:b/>
          <w:bCs/>
          <w:i w:val="0"/>
          <w:iCs w:val="0"/>
          <w:snapToGrid/>
          <w:color w:val="002060"/>
          <w:sz w:val="24"/>
          <w:szCs w:val="26"/>
          <w:lang w:val="en-US"/>
        </w:rPr>
        <w:t>INFINITY</w:t>
      </w:r>
      <w:r w:rsidRPr="00077AF9">
        <w:rPr>
          <w:rFonts w:ascii="Times New Roman" w:eastAsia="Times New Roman" w:hAnsi="Times New Roman" w:cs="Times New Roman"/>
          <w:b/>
          <w:bCs/>
          <w:i w:val="0"/>
          <w:iCs w:val="0"/>
          <w:snapToGrid/>
          <w:color w:val="002060"/>
          <w:sz w:val="24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 w:val="0"/>
          <w:iCs w:val="0"/>
          <w:snapToGrid/>
          <w:color w:val="002060"/>
          <w:sz w:val="24"/>
          <w:szCs w:val="26"/>
          <w:lang w:val="en-US"/>
        </w:rPr>
        <w:t>PLAZA</w:t>
      </w:r>
      <w:r w:rsidRPr="00077AF9">
        <w:rPr>
          <w:rFonts w:ascii="Times New Roman" w:eastAsia="Times New Roman" w:hAnsi="Times New Roman" w:cs="Times New Roman"/>
          <w:b/>
          <w:bCs/>
          <w:i w:val="0"/>
          <w:iCs w:val="0"/>
          <w:snapToGrid/>
          <w:color w:val="002060"/>
          <w:sz w:val="24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 w:val="0"/>
          <w:iCs w:val="0"/>
          <w:snapToGrid/>
          <w:color w:val="002060"/>
          <w:sz w:val="24"/>
          <w:szCs w:val="26"/>
          <w:lang w:val="en-US"/>
        </w:rPr>
        <w:t>HOTEL</w:t>
      </w:r>
      <w:r>
        <w:rPr>
          <w:rFonts w:ascii="Times New Roman" w:eastAsia="Times New Roman" w:hAnsi="Times New Roman" w:cs="Times New Roman"/>
          <w:b/>
          <w:bCs/>
          <w:i w:val="0"/>
          <w:iCs w:val="0"/>
          <w:snapToGrid/>
          <w:color w:val="002060"/>
          <w:sz w:val="24"/>
          <w:szCs w:val="26"/>
        </w:rPr>
        <w:t>»</w:t>
      </w:r>
    </w:p>
    <w:p w14:paraId="7E19859F" w14:textId="77777777" w:rsidR="00A87CC0" w:rsidRPr="00F92E31" w:rsidRDefault="00A87CC0" w:rsidP="000449E2">
      <w:pPr>
        <w:pStyle w:val="7"/>
        <w:tabs>
          <w:tab w:val="left" w:pos="708"/>
        </w:tabs>
        <w:spacing w:line="360" w:lineRule="auto"/>
        <w:ind w:left="1188" w:firstLine="567"/>
        <w:jc w:val="center"/>
        <w:rPr>
          <w:color w:val="006600"/>
          <w:sz w:val="24"/>
          <w:szCs w:val="24"/>
          <w:lang w:val="en-US"/>
        </w:rPr>
      </w:pPr>
      <w:r w:rsidRPr="00F92E31">
        <w:rPr>
          <w:rFonts w:ascii="Times New Roman" w:eastAsia="Times New Roman" w:hAnsi="Times New Roman" w:cs="Times New Roman"/>
          <w:b/>
          <w:bCs/>
          <w:i w:val="0"/>
          <w:iCs w:val="0"/>
          <w:snapToGrid/>
          <w:color w:val="002060"/>
          <w:sz w:val="24"/>
          <w:szCs w:val="26"/>
        </w:rPr>
        <w:t>ТОО «</w:t>
      </w:r>
      <w:r>
        <w:rPr>
          <w:rFonts w:ascii="Times New Roman" w:eastAsia="Times New Roman" w:hAnsi="Times New Roman" w:cs="Times New Roman"/>
          <w:b/>
          <w:bCs/>
          <w:i w:val="0"/>
          <w:iCs w:val="0"/>
          <w:snapToGrid/>
          <w:color w:val="002060"/>
          <w:sz w:val="24"/>
          <w:szCs w:val="26"/>
          <w:lang w:val="kk-KZ"/>
        </w:rPr>
        <w:t>ИНФИНИТИ ОРДА</w:t>
      </w:r>
      <w:r w:rsidRPr="00F92E31">
        <w:rPr>
          <w:rFonts w:ascii="Times New Roman" w:eastAsia="Times New Roman" w:hAnsi="Times New Roman" w:cs="Times New Roman"/>
          <w:b/>
          <w:bCs/>
          <w:i w:val="0"/>
          <w:iCs w:val="0"/>
          <w:snapToGrid/>
          <w:color w:val="002060"/>
          <w:sz w:val="24"/>
          <w:szCs w:val="26"/>
          <w:lang w:val="en-US"/>
        </w:rPr>
        <w:t>»</w:t>
      </w:r>
    </w:p>
    <w:p w14:paraId="34282E8E" w14:textId="77777777" w:rsidR="00A87CC0" w:rsidRPr="00F92E31" w:rsidRDefault="00A87CC0" w:rsidP="000449E2">
      <w:pPr>
        <w:ind w:firstLine="567"/>
        <w:jc w:val="both"/>
        <w:rPr>
          <w:b/>
          <w:bCs/>
          <w:sz w:val="24"/>
          <w:szCs w:val="24"/>
          <w:lang w:val="en-US"/>
        </w:rPr>
      </w:pPr>
    </w:p>
    <w:p w14:paraId="048ED8ED" w14:textId="77777777" w:rsidR="00A87CC0" w:rsidRPr="00F92E31" w:rsidRDefault="00A87CC0" w:rsidP="000449E2">
      <w:pPr>
        <w:ind w:firstLine="567"/>
        <w:jc w:val="both"/>
        <w:rPr>
          <w:sz w:val="24"/>
          <w:szCs w:val="24"/>
          <w:lang w:val="en-US"/>
        </w:rPr>
      </w:pPr>
    </w:p>
    <w:p w14:paraId="7724BFAE" w14:textId="77777777" w:rsidR="00A87CC0" w:rsidRPr="00F92E31" w:rsidRDefault="00A87CC0" w:rsidP="000449E2">
      <w:pPr>
        <w:ind w:firstLine="567"/>
        <w:jc w:val="both"/>
        <w:rPr>
          <w:sz w:val="24"/>
          <w:szCs w:val="24"/>
          <w:lang w:val="en-US"/>
        </w:rPr>
      </w:pPr>
    </w:p>
    <w:p w14:paraId="57DA7045" w14:textId="77777777" w:rsidR="00A87CC0" w:rsidRPr="00F92E31" w:rsidRDefault="00A87CC0" w:rsidP="000449E2">
      <w:pPr>
        <w:ind w:firstLine="567"/>
        <w:jc w:val="both"/>
        <w:rPr>
          <w:sz w:val="24"/>
          <w:szCs w:val="24"/>
          <w:lang w:val="en-US"/>
        </w:rPr>
      </w:pPr>
    </w:p>
    <w:p w14:paraId="7211DCDB" w14:textId="77777777" w:rsidR="00A87CC0" w:rsidRPr="00F92E31" w:rsidRDefault="00A87CC0" w:rsidP="000449E2">
      <w:pPr>
        <w:ind w:firstLine="567"/>
        <w:jc w:val="both"/>
        <w:rPr>
          <w:sz w:val="24"/>
          <w:szCs w:val="24"/>
          <w:lang w:val="en-US"/>
        </w:rPr>
      </w:pPr>
    </w:p>
    <w:p w14:paraId="3252BCF0" w14:textId="77777777" w:rsidR="00A87CC0" w:rsidRPr="00F92E31" w:rsidRDefault="00A87CC0" w:rsidP="000449E2">
      <w:pPr>
        <w:ind w:firstLine="567"/>
        <w:jc w:val="both"/>
        <w:rPr>
          <w:sz w:val="24"/>
          <w:szCs w:val="24"/>
          <w:lang w:val="en-US"/>
        </w:rPr>
      </w:pPr>
    </w:p>
    <w:p w14:paraId="2B2714F0" w14:textId="77777777" w:rsidR="00A87CC0" w:rsidRPr="00F92E31" w:rsidRDefault="00A87CC0" w:rsidP="000449E2">
      <w:pPr>
        <w:ind w:firstLine="567"/>
        <w:jc w:val="both"/>
        <w:rPr>
          <w:sz w:val="24"/>
          <w:szCs w:val="24"/>
          <w:lang w:val="en-US"/>
        </w:rPr>
      </w:pPr>
    </w:p>
    <w:p w14:paraId="155AF52F" w14:textId="77777777" w:rsidR="00A87CC0" w:rsidRPr="00F92E31" w:rsidRDefault="00A87CC0" w:rsidP="000449E2">
      <w:pPr>
        <w:ind w:firstLine="567"/>
        <w:jc w:val="both"/>
        <w:rPr>
          <w:sz w:val="24"/>
          <w:szCs w:val="24"/>
          <w:lang w:val="en-US"/>
        </w:rPr>
      </w:pPr>
    </w:p>
    <w:p w14:paraId="5D7CD62D" w14:textId="77777777" w:rsidR="00A87CC0" w:rsidRDefault="00A87CC0" w:rsidP="000449E2">
      <w:pPr>
        <w:ind w:firstLine="567"/>
        <w:jc w:val="both"/>
        <w:rPr>
          <w:sz w:val="24"/>
          <w:szCs w:val="24"/>
          <w:lang w:val="en-US"/>
        </w:rPr>
      </w:pPr>
    </w:p>
    <w:p w14:paraId="19316ED7" w14:textId="77777777" w:rsidR="00C9615C" w:rsidRPr="00F92E31" w:rsidRDefault="00C9615C" w:rsidP="000449E2">
      <w:pPr>
        <w:ind w:firstLine="567"/>
        <w:jc w:val="both"/>
        <w:rPr>
          <w:sz w:val="24"/>
          <w:szCs w:val="24"/>
          <w:lang w:val="en-US"/>
        </w:rPr>
      </w:pPr>
    </w:p>
    <w:p w14:paraId="1875F690" w14:textId="77777777" w:rsidR="00A87CC0" w:rsidRPr="00F92E31" w:rsidRDefault="00A87CC0" w:rsidP="000449E2">
      <w:pPr>
        <w:ind w:firstLine="567"/>
        <w:jc w:val="both"/>
        <w:rPr>
          <w:sz w:val="24"/>
          <w:szCs w:val="24"/>
          <w:lang w:val="en-US"/>
        </w:rPr>
      </w:pPr>
    </w:p>
    <w:p w14:paraId="0080BE98" w14:textId="77777777" w:rsidR="00A87CC0" w:rsidRPr="00A87CC0" w:rsidRDefault="00A87CC0" w:rsidP="000449E2">
      <w:pPr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61C7D3F" w14:textId="77777777" w:rsidR="00A87CC0" w:rsidRPr="00A87CC0" w:rsidRDefault="00A87CC0" w:rsidP="000449E2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87CC0">
        <w:rPr>
          <w:rFonts w:ascii="Times New Roman" w:hAnsi="Times New Roman" w:cs="Times New Roman"/>
          <w:b/>
          <w:sz w:val="24"/>
          <w:szCs w:val="24"/>
        </w:rPr>
        <w:t>г</w:t>
      </w:r>
      <w:r w:rsidRPr="00A87C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A87CC0">
        <w:rPr>
          <w:rFonts w:ascii="Times New Roman" w:hAnsi="Times New Roman" w:cs="Times New Roman"/>
          <w:b/>
          <w:sz w:val="24"/>
          <w:szCs w:val="24"/>
        </w:rPr>
        <w:t>А</w:t>
      </w:r>
      <w:r w:rsidRPr="00A87CC0">
        <w:rPr>
          <w:rFonts w:ascii="Times New Roman" w:hAnsi="Times New Roman" w:cs="Times New Roman"/>
          <w:b/>
          <w:sz w:val="24"/>
          <w:szCs w:val="24"/>
          <w:lang w:val="kk-KZ"/>
        </w:rPr>
        <w:t>тырау</w:t>
      </w:r>
    </w:p>
    <w:p w14:paraId="6DFDC449" w14:textId="77777777" w:rsidR="00A87CC0" w:rsidRPr="00A87CC0" w:rsidRDefault="00A87CC0" w:rsidP="00AF0D03">
      <w:pPr>
        <w:pStyle w:val="ab"/>
        <w:tabs>
          <w:tab w:val="left" w:pos="1276"/>
        </w:tabs>
        <w:autoSpaceDE w:val="0"/>
        <w:autoSpaceDN w:val="0"/>
        <w:adjustRightInd w:val="0"/>
        <w:ind w:left="567" w:firstLine="567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14:paraId="3B600720" w14:textId="77777777" w:rsidR="00A87CC0" w:rsidRPr="00C9615C" w:rsidRDefault="00A87CC0" w:rsidP="00AF0D03">
      <w:pPr>
        <w:pStyle w:val="ab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567"/>
        <w:contextualSpacing w:val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9615C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6DFE31F6" w14:textId="77777777" w:rsidR="00A87CC0" w:rsidRPr="000449E2" w:rsidRDefault="00A87CC0" w:rsidP="00AF0D03">
      <w:pPr>
        <w:pStyle w:val="TableParagraph"/>
        <w:ind w:firstLine="567"/>
        <w:jc w:val="both"/>
        <w:rPr>
          <w:sz w:val="24"/>
          <w:szCs w:val="24"/>
          <w:lang w:val="kk-KZ"/>
        </w:rPr>
      </w:pPr>
      <w:r>
        <w:t>1</w:t>
      </w:r>
      <w:r w:rsidRPr="00AF0D03">
        <w:t>. Настоящие Правила разработаны в соответствии с действующим законодательством Республики Казахстан, регулирующим оказание гостиничных услуг, защиту прав потребителей, санитарно-эпидемиологические и требования пожарной безопасности.</w:t>
      </w:r>
    </w:p>
    <w:p w14:paraId="4BCF9451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2. В настоящих Правилах используются следующие основные термины:</w:t>
      </w:r>
    </w:p>
    <w:p w14:paraId="7579BB45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b/>
          <w:sz w:val="24"/>
          <w:szCs w:val="24"/>
        </w:rPr>
        <w:t>Бронирование</w:t>
      </w:r>
      <w:r w:rsidRPr="00C9615C">
        <w:rPr>
          <w:sz w:val="24"/>
          <w:szCs w:val="24"/>
        </w:rPr>
        <w:t xml:space="preserve"> – услуга гостиницы по резервированию номера с гарантией предоставить его заказчику на согласованных условиях;</w:t>
      </w:r>
    </w:p>
    <w:p w14:paraId="5A1229B8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D35770">
        <w:rPr>
          <w:b/>
          <w:bCs/>
        </w:rPr>
        <w:t>Гостиничное обслуживание</w:t>
      </w:r>
      <w:r>
        <w:t xml:space="preserve"> - услуги по предоставлению номеров и апартаментов для временного проживания физических лиц, а также дополнительные услуги (далее – услуги).</w:t>
      </w:r>
    </w:p>
    <w:p w14:paraId="05D7682A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b/>
          <w:sz w:val="24"/>
          <w:szCs w:val="24"/>
        </w:rPr>
        <w:t>Дополнительные услуги</w:t>
      </w:r>
      <w:r w:rsidRPr="00C9615C">
        <w:rPr>
          <w:sz w:val="24"/>
          <w:szCs w:val="24"/>
        </w:rPr>
        <w:t xml:space="preserve"> - услуги общественного питания, бытовые услуги, услуги связи и т.п., оказываемые на возмездной или безвозмездной основе гостиницей;</w:t>
      </w:r>
    </w:p>
    <w:p w14:paraId="33C3D173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D35770">
        <w:rPr>
          <w:b/>
          <w:bCs/>
        </w:rPr>
        <w:t>Заселение</w:t>
      </w:r>
      <w:r>
        <w:t xml:space="preserve"> – процедура с момента оформления регистрации и выдачи ключа Гостю, ознакомления его с условиями размещения в номере или апартаментах, правилами проживания и пожарной безопасности до фактического размещения.</w:t>
      </w:r>
    </w:p>
    <w:p w14:paraId="7A46F979" w14:textId="097CEB4F" w:rsidR="00A87CC0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b/>
          <w:sz w:val="24"/>
          <w:szCs w:val="24"/>
        </w:rPr>
        <w:t>Гость</w:t>
      </w:r>
      <w:r w:rsidRPr="00C9615C">
        <w:rPr>
          <w:sz w:val="24"/>
          <w:szCs w:val="24"/>
        </w:rPr>
        <w:t xml:space="preserve"> – заказчик - юридическое или физическое лицо, заказывающее и (или) пользующееся услугами;</w:t>
      </w:r>
    </w:p>
    <w:p w14:paraId="185BF6BD" w14:textId="1404742F" w:rsidR="00BB49A8" w:rsidRDefault="00BB49A8" w:rsidP="00AF0D03">
      <w:pPr>
        <w:pStyle w:val="TableParagraph"/>
        <w:ind w:firstLine="567"/>
        <w:jc w:val="both"/>
        <w:rPr>
          <w:sz w:val="24"/>
          <w:szCs w:val="24"/>
        </w:rPr>
      </w:pPr>
      <w:r w:rsidRPr="00BB49A8">
        <w:rPr>
          <w:b/>
          <w:bCs/>
          <w:sz w:val="24"/>
          <w:szCs w:val="24"/>
        </w:rPr>
        <w:t>Номер</w:t>
      </w:r>
      <w:r w:rsidRPr="00BB49A8">
        <w:rPr>
          <w:sz w:val="24"/>
          <w:szCs w:val="24"/>
        </w:rPr>
        <w:t xml:space="preserve"> – отдельное помещение гостиницы, предназначенное для временного проживания одного или нескольких гостей, оборудованное мебелью, необходимым инвентарем и иным оснащением в соответствии с категорией номера.</w:t>
      </w:r>
    </w:p>
    <w:p w14:paraId="69AC9C3F" w14:textId="59CDE45C" w:rsidR="00BB49A8" w:rsidRPr="00C9615C" w:rsidRDefault="00BB49A8" w:rsidP="00AF0D03">
      <w:pPr>
        <w:pStyle w:val="TableParagraph"/>
        <w:ind w:firstLine="567"/>
        <w:jc w:val="both"/>
        <w:rPr>
          <w:sz w:val="24"/>
          <w:szCs w:val="24"/>
        </w:rPr>
      </w:pPr>
      <w:r w:rsidRPr="00BB49A8">
        <w:rPr>
          <w:b/>
          <w:bCs/>
          <w:sz w:val="24"/>
          <w:szCs w:val="24"/>
        </w:rPr>
        <w:t>Апартаменты</w:t>
      </w:r>
      <w:r w:rsidRPr="00BB49A8">
        <w:rPr>
          <w:sz w:val="24"/>
          <w:szCs w:val="24"/>
        </w:rPr>
        <w:t xml:space="preserve"> – номера гостиницы, предназначенные для временного проживания гостей и оборудованные жилой зоной, а также дополнительными помещениями, мебелью, бытовой техникой и/или кухонной зоной в зависимости от категории. Апартаменты являются частью гостиничного комплекса и обслуживаются в соответствии с настоящими Правилами.</w:t>
      </w:r>
    </w:p>
    <w:p w14:paraId="0FDD88DA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b/>
          <w:sz w:val="24"/>
          <w:szCs w:val="24"/>
        </w:rPr>
        <w:t>Ресепшен -</w:t>
      </w:r>
      <w:r w:rsidRPr="00C9615C">
        <w:rPr>
          <w:sz w:val="24"/>
          <w:szCs w:val="24"/>
        </w:rPr>
        <w:t xml:space="preserve"> стойка приёма и размещения гостей.</w:t>
      </w:r>
    </w:p>
    <w:p w14:paraId="40D7CA45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D35770">
        <w:rPr>
          <w:b/>
          <w:bCs/>
        </w:rPr>
        <w:t>Гостиничные сутки</w:t>
      </w:r>
      <w:r>
        <w:t xml:space="preserve"> - размещение с 14:00 часов текущих суток по местному времени до 12:00 часов следующих суток по местному времени.</w:t>
      </w:r>
    </w:p>
    <w:p w14:paraId="31777FF3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b/>
          <w:sz w:val="24"/>
          <w:szCs w:val="24"/>
        </w:rPr>
        <w:t>Регистрационная карта</w:t>
      </w:r>
      <w:r w:rsidRPr="00C9615C">
        <w:rPr>
          <w:sz w:val="24"/>
          <w:szCs w:val="24"/>
        </w:rPr>
        <w:t xml:space="preserve"> – является подтверждением заключения договора между гостиницей и заказчиком (гостем). Подписывая данную регистрационную карту, гость принимает условия оферты, которая предоставлена </w:t>
      </w:r>
      <w:r w:rsidR="00C9615C" w:rsidRPr="00C9615C">
        <w:rPr>
          <w:sz w:val="24"/>
          <w:szCs w:val="24"/>
        </w:rPr>
        <w:t>на ресепшене</w:t>
      </w:r>
      <w:r w:rsidRPr="00C9615C">
        <w:rPr>
          <w:sz w:val="24"/>
          <w:szCs w:val="24"/>
        </w:rPr>
        <w:t xml:space="preserve"> в гостинице.</w:t>
      </w:r>
    </w:p>
    <w:p w14:paraId="507460AC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b/>
          <w:sz w:val="24"/>
          <w:szCs w:val="24"/>
        </w:rPr>
        <w:t>Приглашенный гость</w:t>
      </w:r>
      <w:r w:rsidRPr="00C9615C">
        <w:rPr>
          <w:sz w:val="24"/>
          <w:szCs w:val="24"/>
        </w:rPr>
        <w:t xml:space="preserve"> – в гостинице представляет собой посетителя, находящегося в гостинице по приглашению проживающего в гостинице гостя.</w:t>
      </w:r>
    </w:p>
    <w:p w14:paraId="1BAD86B2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b/>
          <w:sz w:val="24"/>
          <w:szCs w:val="24"/>
        </w:rPr>
        <w:t>Забытые вещи</w:t>
      </w:r>
      <w:r w:rsidRPr="00C9615C">
        <w:rPr>
          <w:sz w:val="24"/>
          <w:szCs w:val="24"/>
        </w:rPr>
        <w:t xml:space="preserve"> – личные вещи гостей, оставленные при проживании в гостинице и не забранные ими после выезда.</w:t>
      </w:r>
    </w:p>
    <w:p w14:paraId="6B1516D4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b/>
          <w:sz w:val="24"/>
          <w:szCs w:val="24"/>
        </w:rPr>
        <w:t>Банк эмитент</w:t>
      </w:r>
      <w:r w:rsidRPr="00C9615C">
        <w:rPr>
          <w:sz w:val="24"/>
          <w:szCs w:val="24"/>
        </w:rPr>
        <w:t xml:space="preserve"> – финансовое учреждение, которое выпускает в обращение наличность, ценные бумаги и активы, способные выполнять расчетную и платежную функции.</w:t>
      </w:r>
    </w:p>
    <w:p w14:paraId="2319BDC0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Гостиничное обслуживание осуществляется на основании договора публичной оферты </w:t>
      </w:r>
      <w:r w:rsidRPr="000254ED">
        <w:rPr>
          <w:sz w:val="24"/>
          <w:szCs w:val="24"/>
        </w:rPr>
        <w:t>(</w:t>
      </w:r>
      <w:r w:rsidRPr="000254ED">
        <w:rPr>
          <w:i/>
          <w:sz w:val="24"/>
          <w:szCs w:val="24"/>
        </w:rPr>
        <w:t>Приложение №1</w:t>
      </w:r>
      <w:r w:rsidRPr="000254ED">
        <w:rPr>
          <w:sz w:val="24"/>
          <w:szCs w:val="24"/>
        </w:rPr>
        <w:t>)</w:t>
      </w:r>
      <w:r w:rsidRPr="00C9615C">
        <w:rPr>
          <w:sz w:val="24"/>
          <w:szCs w:val="24"/>
        </w:rPr>
        <w:t xml:space="preserve"> при онлайн бронировании или договора, заключаемого в письменной форме. Письменная форма договора считается соблюденной в случае составления одного документа (в том числе электронного), подписанного 2 сторонами, или подтверждения Гостиницей заявки, направленной Гостем, а также в случае совершения Гостем действий, направленных на получение услуг (в том числе уплата Гостем соответствующей суммы Гостинице).</w:t>
      </w:r>
    </w:p>
    <w:p w14:paraId="2D91369C" w14:textId="2CEEAD13" w:rsidR="00A87CC0" w:rsidRPr="00C9615C" w:rsidRDefault="00BB49A8" w:rsidP="00AF0D03">
      <w:pPr>
        <w:pStyle w:val="TableParagraph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A87CC0" w:rsidRPr="00C9615C">
        <w:rPr>
          <w:sz w:val="24"/>
          <w:szCs w:val="24"/>
        </w:rPr>
        <w:t>. Настоящие Правила, перечень услуг, прейскурант цен на услуги и на порчу гостиничного имущества, информация о форме и порядке оплаты услуг, о хранении вещей, находятся в информационных папках в номерах</w:t>
      </w:r>
      <w:r w:rsidR="00C9615C" w:rsidRPr="00C9615C">
        <w:rPr>
          <w:sz w:val="24"/>
          <w:szCs w:val="24"/>
        </w:rPr>
        <w:t xml:space="preserve"> или </w:t>
      </w:r>
      <w:r w:rsidR="00A87CC0" w:rsidRPr="00C9615C">
        <w:rPr>
          <w:sz w:val="24"/>
          <w:szCs w:val="24"/>
        </w:rPr>
        <w:t>на стойке приема и размещения гостей.</w:t>
      </w:r>
    </w:p>
    <w:p w14:paraId="36E8B991" w14:textId="54AFA676" w:rsidR="00A87CC0" w:rsidRPr="00C9615C" w:rsidRDefault="00BB49A8" w:rsidP="00AF0D03">
      <w:pPr>
        <w:pStyle w:val="TableParagraph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A87CC0" w:rsidRPr="00C9615C">
        <w:rPr>
          <w:sz w:val="24"/>
          <w:szCs w:val="24"/>
        </w:rPr>
        <w:t xml:space="preserve">. Книга </w:t>
      </w:r>
      <w:r w:rsidR="00077AF9">
        <w:rPr>
          <w:sz w:val="24"/>
          <w:szCs w:val="24"/>
        </w:rPr>
        <w:t>«П</w:t>
      </w:r>
      <w:r w:rsidR="00A87CC0" w:rsidRPr="00C9615C">
        <w:rPr>
          <w:sz w:val="24"/>
          <w:szCs w:val="24"/>
        </w:rPr>
        <w:t>редложений</w:t>
      </w:r>
      <w:r w:rsidR="00077AF9">
        <w:rPr>
          <w:sz w:val="24"/>
          <w:szCs w:val="24"/>
        </w:rPr>
        <w:t xml:space="preserve"> и отзывов»</w:t>
      </w:r>
      <w:r w:rsidR="00A87CC0" w:rsidRPr="00C9615C">
        <w:rPr>
          <w:sz w:val="24"/>
          <w:szCs w:val="24"/>
        </w:rPr>
        <w:t xml:space="preserve"> находится на Ресепшен гостиницы.</w:t>
      </w:r>
    </w:p>
    <w:p w14:paraId="1923C0AD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</w:p>
    <w:p w14:paraId="0BA36DE4" w14:textId="77777777" w:rsidR="00A87CC0" w:rsidRPr="00C9615C" w:rsidRDefault="00A87CC0" w:rsidP="00AF0D03">
      <w:pPr>
        <w:pStyle w:val="TableParagraph"/>
        <w:ind w:firstLine="567"/>
        <w:jc w:val="both"/>
        <w:rPr>
          <w:b/>
          <w:sz w:val="24"/>
          <w:szCs w:val="24"/>
        </w:rPr>
      </w:pPr>
      <w:r w:rsidRPr="00C9615C">
        <w:rPr>
          <w:b/>
          <w:sz w:val="24"/>
          <w:szCs w:val="24"/>
        </w:rPr>
        <w:t>2. Порядок и условия бронирования и размещения</w:t>
      </w:r>
    </w:p>
    <w:p w14:paraId="17BB6A6B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2.1. Гостиница предназначена для временного проживания гостей в номерах и апартаментах в течение срока, согласованного сторонами. По истечении согласованного </w:t>
      </w:r>
      <w:r w:rsidRPr="00C9615C">
        <w:rPr>
          <w:sz w:val="24"/>
          <w:szCs w:val="24"/>
        </w:rPr>
        <w:lastRenderedPageBreak/>
        <w:t xml:space="preserve">срока Гость обязан освободить номер или апартаменты. </w:t>
      </w:r>
    </w:p>
    <w:p w14:paraId="0BEE5341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2.2. Первоочередное право на размещение в гостинице получают лица, с подтвержденным бронированием номера. Все остальные размещаются в порядке общей очереди.</w:t>
      </w:r>
    </w:p>
    <w:p w14:paraId="080F9D40" w14:textId="63A0091B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2.3. Бронирование номера или апартаментов считается подтвержденным после получения Гостем подтверждения брони.</w:t>
      </w:r>
    </w:p>
    <w:p w14:paraId="5A1063E9" w14:textId="0A6D3EA4" w:rsidR="00A87CC0" w:rsidRPr="00C9615C" w:rsidRDefault="00A87CC0" w:rsidP="00AF0D03">
      <w:pPr>
        <w:pStyle w:val="TableParagraph"/>
        <w:ind w:firstLine="567"/>
        <w:jc w:val="both"/>
        <w:rPr>
          <w:rFonts w:eastAsiaTheme="minorHAnsi"/>
          <w:sz w:val="24"/>
          <w:szCs w:val="24"/>
        </w:rPr>
      </w:pPr>
      <w:r w:rsidRPr="00C9615C">
        <w:rPr>
          <w:sz w:val="24"/>
          <w:szCs w:val="24"/>
        </w:rPr>
        <w:t>2.</w:t>
      </w:r>
      <w:r w:rsidR="00C21194">
        <w:rPr>
          <w:sz w:val="24"/>
          <w:szCs w:val="24"/>
        </w:rPr>
        <w:t>4</w:t>
      </w:r>
      <w:r w:rsidRPr="00C9615C">
        <w:rPr>
          <w:sz w:val="24"/>
          <w:szCs w:val="24"/>
        </w:rPr>
        <w:t>. Для получения права на проживание Гостю необходимо предъявить службе приема и размещения один из следующих документов: удостоверение личности либо паспорт, подтверждающий личность Гостя. Регистрация в Гостинице несовершеннолетних граждан, не достигших 18-летнего возраста, осуществляется на основании документов, удостоверяющих личность находящихся вместе с ними родителей (усыновителей, опекунов) или близких родственников, сопровождающего лица (лиц), при наличии документа, удостоверяющего полномочия сопровождающего лица (лиц), а также свидетельств о рождении этих несовершеннолетних граждан.</w:t>
      </w:r>
    </w:p>
    <w:p w14:paraId="41D5BC4F" w14:textId="1A33724D" w:rsidR="00A87CC0" w:rsidRPr="00C9615C" w:rsidRDefault="00A87CC0" w:rsidP="00AF0D03">
      <w:pPr>
        <w:pStyle w:val="TableParagraph"/>
        <w:ind w:firstLine="567"/>
        <w:jc w:val="both"/>
        <w:rPr>
          <w:rFonts w:eastAsiaTheme="minorHAnsi"/>
          <w:sz w:val="24"/>
          <w:szCs w:val="24"/>
        </w:rPr>
      </w:pPr>
      <w:r w:rsidRPr="00C9615C">
        <w:rPr>
          <w:rFonts w:eastAsiaTheme="minorHAnsi"/>
          <w:sz w:val="24"/>
          <w:szCs w:val="24"/>
        </w:rPr>
        <w:t>2.</w:t>
      </w:r>
      <w:r w:rsidR="00C21194">
        <w:rPr>
          <w:rFonts w:eastAsiaTheme="minorHAnsi"/>
          <w:sz w:val="24"/>
          <w:szCs w:val="24"/>
        </w:rPr>
        <w:t>5</w:t>
      </w:r>
      <w:r w:rsidRPr="00C9615C">
        <w:rPr>
          <w:rFonts w:eastAsiaTheme="minorHAnsi"/>
          <w:sz w:val="24"/>
          <w:szCs w:val="24"/>
        </w:rPr>
        <w:t>. Заселение иностранных граждан осуществляется по предъявлении ими национального паспорта (обязателен всегда) вместе с миграционной картой/ разрешением на временное проживание на территории Республики Казахстан/ видом на жительство при его наличии.</w:t>
      </w:r>
    </w:p>
    <w:p w14:paraId="3FA5F44C" w14:textId="70783C06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rFonts w:eastAsiaTheme="minorHAnsi"/>
          <w:sz w:val="24"/>
          <w:szCs w:val="24"/>
        </w:rPr>
        <w:t>2.</w:t>
      </w:r>
      <w:r w:rsidR="00C21194">
        <w:rPr>
          <w:rFonts w:eastAsiaTheme="minorHAnsi"/>
          <w:sz w:val="24"/>
          <w:szCs w:val="24"/>
        </w:rPr>
        <w:t>6</w:t>
      </w:r>
      <w:r w:rsidRPr="00C9615C">
        <w:rPr>
          <w:rFonts w:eastAsiaTheme="minorHAnsi"/>
          <w:sz w:val="24"/>
          <w:szCs w:val="24"/>
        </w:rPr>
        <w:t xml:space="preserve">. Организации, осуществляющие бронирование номеров для спортсменов или учащихся, могут размещать несовершеннолетних лиц в случае наличия ответственного тренера в команде и получения предварительной официальной Заявки, направленной на электронную почту </w:t>
      </w:r>
      <w:r w:rsidR="00C21194">
        <w:rPr>
          <w:rFonts w:eastAsiaTheme="minorHAnsi"/>
          <w:sz w:val="24"/>
          <w:szCs w:val="24"/>
          <w:lang w:val="en-US"/>
        </w:rPr>
        <w:t>client</w:t>
      </w:r>
      <w:r w:rsidRPr="00C9615C">
        <w:rPr>
          <w:rFonts w:eastAsiaTheme="minorHAnsi"/>
          <w:sz w:val="24"/>
          <w:szCs w:val="24"/>
        </w:rPr>
        <w:t>@infinityplaza.kz, либо при предоставлении оригинала Заявки в момент заселения.</w:t>
      </w:r>
    </w:p>
    <w:p w14:paraId="5C99DA07" w14:textId="14E44CE8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2.</w:t>
      </w:r>
      <w:r w:rsidR="00C21194">
        <w:rPr>
          <w:sz w:val="24"/>
          <w:szCs w:val="24"/>
        </w:rPr>
        <w:t>7</w:t>
      </w:r>
      <w:r w:rsidRPr="00C9615C">
        <w:rPr>
          <w:sz w:val="24"/>
          <w:szCs w:val="24"/>
        </w:rPr>
        <w:t>. Гость заполняет регистрационную карту и вместе с вышеуказанным документом передает сотруднику службы приема и размещения для оформления проживания.</w:t>
      </w:r>
    </w:p>
    <w:p w14:paraId="154E3741" w14:textId="589C01D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2.</w:t>
      </w:r>
      <w:r w:rsidR="00C21194">
        <w:rPr>
          <w:sz w:val="24"/>
          <w:szCs w:val="24"/>
        </w:rPr>
        <w:t>8</w:t>
      </w:r>
      <w:r w:rsidRPr="00C9615C">
        <w:rPr>
          <w:sz w:val="24"/>
          <w:szCs w:val="24"/>
        </w:rPr>
        <w:t>. При свободном размещении Гость из свободных мест выбирает категорию номера или апартаментов, оплачивает проживание. Затем ему выдается ключ от номера</w:t>
      </w:r>
      <w:r w:rsidR="009B0049">
        <w:rPr>
          <w:sz w:val="24"/>
          <w:szCs w:val="24"/>
        </w:rPr>
        <w:t xml:space="preserve"> и апартамента.</w:t>
      </w:r>
    </w:p>
    <w:p w14:paraId="74AA83FD" w14:textId="25479F69" w:rsidR="00A87CC0" w:rsidRPr="00C9615C" w:rsidRDefault="00A87CC0" w:rsidP="00AF0D03">
      <w:pPr>
        <w:pStyle w:val="TableParagraph"/>
        <w:ind w:firstLine="567"/>
        <w:jc w:val="both"/>
        <w:rPr>
          <w:rFonts w:eastAsiaTheme="minorHAnsi"/>
          <w:sz w:val="24"/>
          <w:szCs w:val="24"/>
        </w:rPr>
      </w:pPr>
      <w:r w:rsidRPr="00C9615C">
        <w:rPr>
          <w:rFonts w:eastAsiaTheme="minorHAnsi"/>
          <w:sz w:val="24"/>
          <w:szCs w:val="24"/>
        </w:rPr>
        <w:t>2.</w:t>
      </w:r>
      <w:r w:rsidR="00C21194">
        <w:rPr>
          <w:rFonts w:eastAsiaTheme="minorHAnsi"/>
          <w:sz w:val="24"/>
          <w:szCs w:val="24"/>
        </w:rPr>
        <w:t>9</w:t>
      </w:r>
      <w:r w:rsidRPr="00C9615C">
        <w:rPr>
          <w:rFonts w:eastAsiaTheme="minorHAnsi"/>
          <w:sz w:val="24"/>
          <w:szCs w:val="24"/>
        </w:rPr>
        <w:t>. При оформлении проживания Гостиница обязана ознакомить Гостя с категорией номера или апартаментов, действующими тарифами на проживание, видами услуг, предоставляемыми в Гостинице за дополнительную плату.</w:t>
      </w:r>
    </w:p>
    <w:p w14:paraId="4C9676C6" w14:textId="75E7B488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2.1</w:t>
      </w:r>
      <w:r w:rsidR="00C21194">
        <w:rPr>
          <w:sz w:val="24"/>
          <w:szCs w:val="24"/>
        </w:rPr>
        <w:t>0</w:t>
      </w:r>
      <w:r w:rsidRPr="00C9615C">
        <w:rPr>
          <w:sz w:val="24"/>
          <w:szCs w:val="24"/>
        </w:rPr>
        <w:t>. Размещение домашних животных в гостинице запрещено.</w:t>
      </w:r>
    </w:p>
    <w:p w14:paraId="43575921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</w:p>
    <w:p w14:paraId="0903209B" w14:textId="77777777" w:rsidR="00A87CC0" w:rsidRPr="00C9615C" w:rsidRDefault="00A87CC0" w:rsidP="00AF0D03">
      <w:pPr>
        <w:pStyle w:val="TableParagraph"/>
        <w:ind w:firstLine="567"/>
        <w:jc w:val="both"/>
        <w:rPr>
          <w:b/>
          <w:sz w:val="24"/>
          <w:szCs w:val="24"/>
        </w:rPr>
      </w:pPr>
      <w:r w:rsidRPr="00C9615C">
        <w:rPr>
          <w:b/>
          <w:sz w:val="24"/>
          <w:szCs w:val="24"/>
        </w:rPr>
        <w:t>3. Порядок оплаты за проживание и размещение гостей</w:t>
      </w:r>
    </w:p>
    <w:p w14:paraId="58069713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3.1. Плата за проживание осуществляется по гостиничным суткам, согласно прейскуранту цен гостиницы при заезде. </w:t>
      </w:r>
      <w:r w:rsidRPr="00C9615C">
        <w:rPr>
          <w:rFonts w:eastAsiaTheme="minorHAnsi"/>
          <w:sz w:val="24"/>
          <w:szCs w:val="24"/>
        </w:rPr>
        <w:t>Гостиница определяет перечень услуг, которые входят в цену номера. Гость обязан оплатить указанную исполнителем услугу в полном объеме после ее принятия. С согласия Гостя услуга может быть оплачена в полном объеме или авансовым методом.</w:t>
      </w:r>
    </w:p>
    <w:p w14:paraId="0FDE99A9" w14:textId="75574A41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Произвести оплату возможно наличным или банковскими картами: Eurocard, Maestro, MasterCard, Visa, Electron, American Express, также безналичным расчетом на расчетный счет гостиницы. В соответствии со статьей 282 Гражданского Кодекса Республики Казахстан оплата за все услуги производиться в национальной валюте – тенге. </w:t>
      </w:r>
    </w:p>
    <w:p w14:paraId="69B98F21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3.2. </w:t>
      </w:r>
      <w:r w:rsidRPr="00C9615C">
        <w:rPr>
          <w:rFonts w:eastAsiaTheme="minorHAnsi"/>
          <w:sz w:val="24"/>
          <w:szCs w:val="24"/>
        </w:rPr>
        <w:t>Режим работы гостиницы круглосуточный, семь дней в неделю.</w:t>
      </w:r>
    </w:p>
    <w:p w14:paraId="0EB4E1AC" w14:textId="2ADCB9BE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3.3. В гостинице действует следующая система расчетного часа: время заезда 1</w:t>
      </w:r>
      <w:r w:rsidR="009B0049">
        <w:rPr>
          <w:sz w:val="24"/>
          <w:szCs w:val="24"/>
        </w:rPr>
        <w:t>4</w:t>
      </w:r>
      <w:r w:rsidRPr="00C9615C">
        <w:rPr>
          <w:sz w:val="24"/>
          <w:szCs w:val="24"/>
        </w:rPr>
        <w:t>:00 часов, а время выезда 12:00 часов дня по местному времени. В случае задержки выезда Гостя плата за проживание взимается в следующем порядке:</w:t>
      </w:r>
    </w:p>
    <w:p w14:paraId="4C42408D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3.3.1.</w:t>
      </w:r>
      <w:r w:rsidRPr="00C9615C">
        <w:rPr>
          <w:sz w:val="24"/>
          <w:szCs w:val="24"/>
        </w:rPr>
        <w:tab/>
        <w:t>после истечения суток проживания – начисляется поздний выезд либо вторые сутки.</w:t>
      </w:r>
    </w:p>
    <w:p w14:paraId="24B33C7D" w14:textId="3970B24F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3.3.2.</w:t>
      </w:r>
      <w:r w:rsidRPr="00C9615C">
        <w:rPr>
          <w:sz w:val="24"/>
          <w:szCs w:val="24"/>
        </w:rPr>
        <w:tab/>
        <w:t>при раннем заезде гостя до расчетного часа с 06:00 до 1</w:t>
      </w:r>
      <w:r w:rsidR="009B0049">
        <w:rPr>
          <w:sz w:val="24"/>
          <w:szCs w:val="24"/>
        </w:rPr>
        <w:t>4</w:t>
      </w:r>
      <w:r w:rsidRPr="00C9615C">
        <w:rPr>
          <w:sz w:val="24"/>
          <w:szCs w:val="24"/>
        </w:rPr>
        <w:t>:00 плата за проживание начисляется 50% от суточного тарифа, завтрак не включен в стоимость номера в день заезда.</w:t>
      </w:r>
    </w:p>
    <w:p w14:paraId="0B244408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3.3.3.</w:t>
      </w:r>
      <w:r w:rsidRPr="00C9615C">
        <w:rPr>
          <w:sz w:val="24"/>
          <w:szCs w:val="24"/>
        </w:rPr>
        <w:tab/>
        <w:t xml:space="preserve">при заезде гостя до 06:00 плата за проживание начисляется как за полные сутки.  </w:t>
      </w:r>
    </w:p>
    <w:p w14:paraId="0952985D" w14:textId="37F133E0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3.3.4.</w:t>
      </w:r>
      <w:r w:rsidRPr="00C9615C">
        <w:rPr>
          <w:sz w:val="24"/>
          <w:szCs w:val="24"/>
        </w:rPr>
        <w:tab/>
        <w:t>при позднем выезде после расчетного часа с 12:00 до 1</w:t>
      </w:r>
      <w:r w:rsidR="009B0049">
        <w:rPr>
          <w:sz w:val="24"/>
          <w:szCs w:val="24"/>
        </w:rPr>
        <w:t>8</w:t>
      </w:r>
      <w:r w:rsidRPr="00C9615C">
        <w:rPr>
          <w:sz w:val="24"/>
          <w:szCs w:val="24"/>
        </w:rPr>
        <w:t>:00 плата за проживание составляет 50% от суточного тарифа.</w:t>
      </w:r>
    </w:p>
    <w:p w14:paraId="40ABD6C4" w14:textId="692CCD0D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3.3.5.</w:t>
      </w:r>
      <w:r w:rsidRPr="00C9615C">
        <w:rPr>
          <w:sz w:val="24"/>
          <w:szCs w:val="24"/>
        </w:rPr>
        <w:tab/>
        <w:t>при выезде после 1</w:t>
      </w:r>
      <w:r w:rsidR="009B0049">
        <w:rPr>
          <w:sz w:val="24"/>
          <w:szCs w:val="24"/>
        </w:rPr>
        <w:t>8</w:t>
      </w:r>
      <w:r w:rsidRPr="00C9615C">
        <w:rPr>
          <w:sz w:val="24"/>
          <w:szCs w:val="24"/>
        </w:rPr>
        <w:t>:00 плата за проживание начисляется как за полные сутки.</w:t>
      </w:r>
    </w:p>
    <w:p w14:paraId="1B5AF2C6" w14:textId="48258EAC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3.3.6. завтрак входит в стоимость </w:t>
      </w:r>
      <w:r w:rsidR="009B0049">
        <w:rPr>
          <w:sz w:val="24"/>
          <w:szCs w:val="24"/>
        </w:rPr>
        <w:t>проживания</w:t>
      </w:r>
      <w:r w:rsidRPr="00C9615C">
        <w:rPr>
          <w:sz w:val="24"/>
          <w:szCs w:val="24"/>
        </w:rPr>
        <w:t xml:space="preserve"> при оплате за полные сутки, время завтраков с 0</w:t>
      </w:r>
      <w:r w:rsidR="009B0049">
        <w:rPr>
          <w:sz w:val="24"/>
          <w:szCs w:val="24"/>
        </w:rPr>
        <w:t>6</w:t>
      </w:r>
      <w:r w:rsidRPr="00C9615C">
        <w:rPr>
          <w:sz w:val="24"/>
          <w:szCs w:val="24"/>
        </w:rPr>
        <w:t xml:space="preserve">:00 до 10:00 </w:t>
      </w:r>
      <w:r w:rsidR="009B0049">
        <w:rPr>
          <w:sz w:val="24"/>
          <w:szCs w:val="24"/>
        </w:rPr>
        <w:t>по будням и с 06:00 до 11:00 в выходные дни</w:t>
      </w:r>
      <w:r w:rsidRPr="00C9615C">
        <w:rPr>
          <w:sz w:val="24"/>
          <w:szCs w:val="24"/>
        </w:rPr>
        <w:t>.</w:t>
      </w:r>
    </w:p>
    <w:p w14:paraId="0B205A0B" w14:textId="4B491BBF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3.4. Информация о ценах на номера</w:t>
      </w:r>
      <w:r w:rsidR="009B0049">
        <w:rPr>
          <w:sz w:val="24"/>
          <w:szCs w:val="24"/>
        </w:rPr>
        <w:t xml:space="preserve"> и апартаменты</w:t>
      </w:r>
      <w:r w:rsidRPr="00C9615C">
        <w:rPr>
          <w:sz w:val="24"/>
          <w:szCs w:val="24"/>
        </w:rPr>
        <w:t xml:space="preserve"> и дополнительные услуги находятся на ресепшене.</w:t>
      </w:r>
    </w:p>
    <w:p w14:paraId="732B0FBD" w14:textId="5980611D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3.5. За проживание в гостинице одного ребенка до </w:t>
      </w:r>
      <w:r w:rsidR="009B0049">
        <w:rPr>
          <w:sz w:val="24"/>
          <w:szCs w:val="24"/>
        </w:rPr>
        <w:t>7</w:t>
      </w:r>
      <w:r w:rsidRPr="00C9615C">
        <w:rPr>
          <w:sz w:val="24"/>
          <w:szCs w:val="24"/>
        </w:rPr>
        <w:t xml:space="preserve"> лет (при семейном размещении) без предоставления ребенку отдельного койко-места плата не взимается. </w:t>
      </w:r>
    </w:p>
    <w:p w14:paraId="5607CB42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3.6. Администрация обеспечивает возможность проживания Гостя в Гостинице только в оплаченный период времени. После окончания оплаченного периода по желанию Гостя проживание может быть продлено только при наличии свободных мест. </w:t>
      </w:r>
    </w:p>
    <w:p w14:paraId="040D77B9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color w:val="000000" w:themeColor="text1"/>
          <w:sz w:val="24"/>
          <w:szCs w:val="24"/>
        </w:rPr>
        <w:t xml:space="preserve">3.7. Возврат денежных средств </w:t>
      </w:r>
      <w:r w:rsidRPr="00C9615C">
        <w:rPr>
          <w:sz w:val="24"/>
          <w:szCs w:val="24"/>
        </w:rPr>
        <w:t>- Гость вправе досрочно выехать с гостиницы, оформив заявление на возврат денег на ресепшене гостиницы. Взамен выдается новый счет за фактическое проживание. Срок перечисления средств зависит от банка-эмитента, как правило, в течение 5-10 рабочих дней с момента возврата денежных средств Гостиницей.</w:t>
      </w:r>
    </w:p>
    <w:p w14:paraId="13B6B865" w14:textId="0C99BF88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3.7.1. Для возврата денежных средств в случае досрочного выезда, Гость обязан предоставить сотруднику </w:t>
      </w:r>
      <w:r w:rsidR="009B0049">
        <w:rPr>
          <w:sz w:val="24"/>
          <w:szCs w:val="24"/>
        </w:rPr>
        <w:t>ресепшен</w:t>
      </w:r>
      <w:r w:rsidRPr="00C9615C">
        <w:rPr>
          <w:sz w:val="24"/>
          <w:szCs w:val="24"/>
        </w:rPr>
        <w:t xml:space="preserve"> оригиналы квитанции документов об оплате (акт выполненных работ, фискальный чек и т.д.). </w:t>
      </w:r>
    </w:p>
    <w:p w14:paraId="63CCB968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3.7.2.  В случае оплаты банковской картой дополнительно предоставить оригинал слипа с личною подписью. </w:t>
      </w:r>
    </w:p>
    <w:p w14:paraId="3FF1A5E5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3.7.3.  Гостю, оплатившему проживание по безналичному расчету, возврат денежных средств на расчетный счет осуществляется на основании оригинала письма о возврате, в течение 5-10 рабочих дней с момента получения письма. В случае изменения заявки на бронирование или отказа от неё возврат денежных средств Гостю в размере стоимости невостребованных услуг осуществляется в течение 5 -10 рабочих дней с момента поступления в адрес Гостиницы соответствующего сообщения (заявления).</w:t>
      </w:r>
    </w:p>
    <w:p w14:paraId="3476173C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</w:p>
    <w:p w14:paraId="316638DB" w14:textId="77777777" w:rsidR="00A87CC0" w:rsidRPr="00C9615C" w:rsidRDefault="00A87CC0" w:rsidP="00AF0D03">
      <w:pPr>
        <w:pStyle w:val="TableParagraph"/>
        <w:ind w:firstLine="567"/>
        <w:jc w:val="both"/>
        <w:rPr>
          <w:b/>
          <w:sz w:val="24"/>
          <w:szCs w:val="24"/>
        </w:rPr>
      </w:pPr>
      <w:r w:rsidRPr="00C9615C">
        <w:rPr>
          <w:b/>
          <w:sz w:val="24"/>
          <w:szCs w:val="24"/>
          <w:lang w:val="kk-KZ"/>
        </w:rPr>
        <w:t>4</w:t>
      </w:r>
      <w:r w:rsidRPr="00C9615C">
        <w:rPr>
          <w:b/>
          <w:sz w:val="24"/>
          <w:szCs w:val="24"/>
        </w:rPr>
        <w:t>. Правила проживания в гостинице</w:t>
      </w:r>
    </w:p>
    <w:p w14:paraId="399FFE27" w14:textId="30D0F23C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4.1. </w:t>
      </w:r>
      <w:r w:rsidR="009B0049" w:rsidRPr="009B0049">
        <w:rPr>
          <w:sz w:val="24"/>
          <w:szCs w:val="24"/>
        </w:rPr>
        <w:t>Заселение Гостя в номер осуществляется после оплаты проживания. Для корпоративных клиентов, имеющих заключенный с Гостиницей договор с предусмотренной отсрочкой платежа, заселение осуществляется на основании подтвержденной заявки уполномоченного представителя Заказчика в соответствии с условиями заключенного договора.</w:t>
      </w:r>
    </w:p>
    <w:p w14:paraId="49E5FAC7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4.2. Гость может пользоваться всеми услугами гостиницы, согласно установленному регламенту, рабочего времени и порядка пребывания.</w:t>
      </w:r>
    </w:p>
    <w:p w14:paraId="16D2919E" w14:textId="63200090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4.3. При выезде из гостиницы Гость обязан сдать номер или апартаменты и электронный ключ от номера сотруднику </w:t>
      </w:r>
      <w:r w:rsidR="009B0049">
        <w:rPr>
          <w:sz w:val="24"/>
          <w:szCs w:val="24"/>
        </w:rPr>
        <w:t>ресепшен</w:t>
      </w:r>
      <w:r w:rsidRPr="00C9615C">
        <w:rPr>
          <w:sz w:val="24"/>
          <w:szCs w:val="24"/>
        </w:rPr>
        <w:t xml:space="preserve"> и окончательно рассчитаться за предоставленные основные и дополнительные услуги.</w:t>
      </w:r>
    </w:p>
    <w:p w14:paraId="27290E67" w14:textId="77777777" w:rsidR="00A87CC0" w:rsidRPr="00DC75CE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>
        <w:t>4.4</w:t>
      </w:r>
      <w:r w:rsidRPr="00DC75CE">
        <w:rPr>
          <w:sz w:val="24"/>
          <w:szCs w:val="24"/>
        </w:rPr>
        <w:t>. Гость, проживающий в номере или апартаментах гостиницы, может пригласить для посещения гостей в соответствии с установленным порядком. Одновременное нахождение в номере или апартаментах приглашенных лиц не должно нарушать условия бронирования, установленную вместимость и правила гостиницы.</w:t>
      </w:r>
    </w:p>
    <w:p w14:paraId="6D1A3B24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4.5. Гостиница имеет право отказать во входе приглашенным лицам, находящимся в состоянии алкогольного опьянения либо в состоянии, вызванном потреблением наркотических средств.</w:t>
      </w:r>
    </w:p>
    <w:p w14:paraId="225BB6FC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4.6. Гость несет ответственность за своевременный уход приглашенных лиц. По приглашению Гостя допускается нахождение приглашенных лиц в номере с 07:00 до 23:00 часов.</w:t>
      </w:r>
    </w:p>
    <w:p w14:paraId="3387B265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Для нахождения приглашенного лица в номере после 23 часов (при наличии свободных мест) должно быть оформлено его проживание в гостинице в порядке, предусмотренном настоящими Правилами.</w:t>
      </w:r>
    </w:p>
    <w:p w14:paraId="77D3A627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4.7. Гостям и приглашенным лицам надлежит: бережно относиться к имуществу, оборудованию гостиницы, соблюдать чистоту и порядок, правила проживания в гостинице, правила пожарной безопасности, правил общественного порядка.</w:t>
      </w:r>
    </w:p>
    <w:p w14:paraId="0D9A21BA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4.8. Гостю в период отдыха необходимо соблюдать морально-этические нормы, воздерживаться в общественных местах от чрезмерного употребления алкоголя и нецензурных выражений. Соблюдать правила поведения в гостинице, не оскорблять действиями и словами посетителей и других Гостей гостиницы, находящихся на территории гостиницы.</w:t>
      </w:r>
    </w:p>
    <w:p w14:paraId="6D0CA446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4.9. В период с 23 ч.00 мин. до 09 ч. 00 мин. соблюдать тишину и не создавать неудобства другим Гостям гостиницы.</w:t>
      </w:r>
    </w:p>
    <w:p w14:paraId="19070B1E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4.10. Беречь имущество гостиницы, переданное во временное пользование. В случае нанесения ущерба, возмещать убытки, причиненные имуществу гостиницы согласно тарифам, указанным в Прейскуранте цен на порчу имущества в гостинице Infinity Plaza Hotel, а также иного имущества гостиницы (в местах общего пользования и т.д. которых нет в списке) путем оплаты стоимости согласно рыночной стоимости.</w:t>
      </w:r>
    </w:p>
    <w:p w14:paraId="3E4230C6" w14:textId="366ABDEA" w:rsidR="00A87CC0" w:rsidRPr="00DC75CE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>
        <w:t xml:space="preserve">4.11. </w:t>
      </w:r>
      <w:r w:rsidRPr="00DC75CE">
        <w:rPr>
          <w:sz w:val="24"/>
          <w:szCs w:val="24"/>
        </w:rPr>
        <w:t>С целью обеспечения комфортного проживания всех гостей в гостинице действует политика полного запрета курения. Курение запрещено в номерах, апартаментах и иных помещениях гостиницы, где это не разрешено. За нарушение данного правила может взиматься штраф в размере, установленном прейскурантом гостиницы.</w:t>
      </w:r>
      <w:r w:rsidR="00DC75CE">
        <w:rPr>
          <w:sz w:val="24"/>
          <w:szCs w:val="24"/>
        </w:rPr>
        <w:t xml:space="preserve"> </w:t>
      </w:r>
      <w:r w:rsidR="00DC75CE" w:rsidRPr="00DC75CE">
        <w:rPr>
          <w:sz w:val="24"/>
          <w:szCs w:val="24"/>
        </w:rPr>
        <w:t xml:space="preserve">Для курения предусмотрены специально оборудованные зоны вне здания Гостиницы </w:t>
      </w:r>
      <w:r w:rsidR="00DC75CE">
        <w:rPr>
          <w:sz w:val="24"/>
          <w:szCs w:val="24"/>
        </w:rPr>
        <w:t>-</w:t>
      </w:r>
      <w:r w:rsidR="00DC75CE" w:rsidRPr="00DC75CE">
        <w:rPr>
          <w:sz w:val="24"/>
          <w:szCs w:val="24"/>
        </w:rPr>
        <w:t xml:space="preserve"> Smoking Box.</w:t>
      </w:r>
    </w:p>
    <w:p w14:paraId="0C560296" w14:textId="30C88EE2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4.12. </w:t>
      </w:r>
      <w:r w:rsidR="0044512B" w:rsidRPr="0044512B">
        <w:rPr>
          <w:sz w:val="24"/>
          <w:szCs w:val="24"/>
        </w:rPr>
        <w:t>В целях обеспечения безопасности Гостей, посетителей, работников и имущества гостиницы на территории гостиницы, за исключением помещений, в которых видеонаблюдение не допускается законодательством Республики Казахстан, может осуществляться видеонаблюдение. Информация о видеонаблюдении размещается в местах, доступных для ознакомления Гостями и посетителями.</w:t>
      </w:r>
    </w:p>
    <w:p w14:paraId="05DB8E2D" w14:textId="111E3EC0" w:rsidR="0044512B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4.13. </w:t>
      </w:r>
      <w:r w:rsidR="0044512B" w:rsidRPr="0044512B">
        <w:rPr>
          <w:sz w:val="24"/>
          <w:szCs w:val="24"/>
        </w:rPr>
        <w:t>Гость обязан самостоятельно обеспечивать сохранность принадлежащих ему денежных средств, документов, банковских карт, ценных бумаг, кредитных и телефонных карт, драгоценностей, ювелирных изделий и иных ценных вещей. Гостиница не несет ответственности за их утрату.</w:t>
      </w:r>
    </w:p>
    <w:p w14:paraId="5BC8B0DA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4.14. С целью обеспечения в гостинице порядка и безопасности запрещается:</w:t>
      </w:r>
    </w:p>
    <w:p w14:paraId="3D35831F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4.14.1. передавать посторонним лицам ключ и карточку гостя. Гость несет ответственность в рамках действующего законодательства за действия, приглашенных им гостей, в случае нанесения ущерба и другим Гостям гостиницы.</w:t>
      </w:r>
    </w:p>
    <w:p w14:paraId="48F413A1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4.14.2. хранить в номере громоздкие вещи, легко воспламеняющиеся, взрывчатые, токсические, наркотические материалы и вещества.</w:t>
      </w:r>
    </w:p>
    <w:p w14:paraId="1A1D72E6" w14:textId="27B00010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4.14.3. переставлять, выносить из номера мебель, постельные принадлежности.</w:t>
      </w:r>
    </w:p>
    <w:p w14:paraId="76CDA36A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4.15. Влажная уборка номеров и апартаментов проводится ежедневно с 09:00 до 21:00. Замена постельного белья при длительном проживании производится после каждой третьей ночи пребывания в гостинице.  </w:t>
      </w:r>
    </w:p>
    <w:p w14:paraId="4A030CBF" w14:textId="6930B86D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4.16. Услуги прачечной предоставляются гостям ежедневно с 0</w:t>
      </w:r>
      <w:r w:rsidR="00DC75CE">
        <w:rPr>
          <w:sz w:val="24"/>
          <w:szCs w:val="24"/>
        </w:rPr>
        <w:t>9</w:t>
      </w:r>
      <w:r w:rsidRPr="00C9615C">
        <w:rPr>
          <w:sz w:val="24"/>
          <w:szCs w:val="24"/>
        </w:rPr>
        <w:t xml:space="preserve">:00 до </w:t>
      </w:r>
      <w:r w:rsidR="00DC75CE">
        <w:rPr>
          <w:sz w:val="24"/>
          <w:szCs w:val="24"/>
        </w:rPr>
        <w:t>18</w:t>
      </w:r>
      <w:r w:rsidRPr="00C9615C">
        <w:rPr>
          <w:sz w:val="24"/>
          <w:szCs w:val="24"/>
        </w:rPr>
        <w:t xml:space="preserve">:00 согласно прейскуранту цен Гостиницы. </w:t>
      </w:r>
    </w:p>
    <w:p w14:paraId="652CC40C" w14:textId="77777777" w:rsidR="00DC75CE" w:rsidRDefault="007417AE" w:rsidP="00AF0D0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5CE">
        <w:rPr>
          <w:rFonts w:ascii="Times New Roman" w:hAnsi="Times New Roman" w:cs="Times New Roman"/>
          <w:sz w:val="24"/>
          <w:szCs w:val="24"/>
        </w:rPr>
        <w:t>4.17. Апартаменты являются частью гостиничного комплекса Infinity Plaza Hotel и предоставляются исключительно для временного проживания гостей на условиях, установленных настоящими Правилами и условиями бронирования.</w:t>
      </w:r>
    </w:p>
    <w:p w14:paraId="73794B6D" w14:textId="49EB5BC7" w:rsidR="004410DC" w:rsidRPr="00DC75CE" w:rsidRDefault="007417AE" w:rsidP="00AF0D0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5CE">
        <w:rPr>
          <w:rFonts w:ascii="Times New Roman" w:hAnsi="Times New Roman" w:cs="Times New Roman"/>
          <w:sz w:val="24"/>
          <w:szCs w:val="24"/>
        </w:rPr>
        <w:t>4.18. На проживание в апартаментах распространяются общие правила проживания в гостинице, включая правила регистрации, оплаты, тишины, пожарной безопасности, курения, приглашения посетителей и ответственности за имущество.</w:t>
      </w:r>
    </w:p>
    <w:p w14:paraId="0F4F8D03" w14:textId="77777777" w:rsidR="004410DC" w:rsidRPr="00DC75CE" w:rsidRDefault="007417AE" w:rsidP="00AF0D0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5CE">
        <w:rPr>
          <w:rFonts w:ascii="Times New Roman" w:hAnsi="Times New Roman" w:cs="Times New Roman"/>
          <w:sz w:val="24"/>
          <w:szCs w:val="24"/>
        </w:rPr>
        <w:t>4.19. В апартаментах осуществляется уборка, техническое обслуживание и устранение неисправностей сотрудниками гостиницы в соответствии с установленным графиком и требованиями безопасности. В случае необходимости сотрудники гостиницы вправе войти в апартаменты для выполнения указанных работ, в том числе в отсутствие Гостя.</w:t>
      </w:r>
    </w:p>
    <w:p w14:paraId="79E15BAB" w14:textId="77777777" w:rsidR="004410DC" w:rsidRPr="00DC75CE" w:rsidRDefault="007417AE" w:rsidP="00AF0D0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5CE">
        <w:rPr>
          <w:rFonts w:ascii="Times New Roman" w:hAnsi="Times New Roman" w:cs="Times New Roman"/>
          <w:sz w:val="24"/>
          <w:szCs w:val="24"/>
        </w:rPr>
        <w:t>4.20. Гость обязан обеспечить сохранность мебели, оборудования, бытовой техники, кухонного инвентаря и иного имущества, находящегося в апартаментах. Использование оборудования допускается только по его прямому назначению.</w:t>
      </w:r>
    </w:p>
    <w:p w14:paraId="55869612" w14:textId="77777777" w:rsidR="004410DC" w:rsidRPr="00DC75CE" w:rsidRDefault="007417AE" w:rsidP="00AF0D0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5CE">
        <w:rPr>
          <w:rFonts w:ascii="Times New Roman" w:hAnsi="Times New Roman" w:cs="Times New Roman"/>
          <w:sz w:val="24"/>
          <w:szCs w:val="24"/>
        </w:rPr>
        <w:t>4.21. Запрещается самостоятельно перемещать или выносить мебель, бытовую технику, посуду, инвентарь и иное имущество из апартаментов, а также передавать апартаменты или ключи третьим лицам.</w:t>
      </w:r>
    </w:p>
    <w:p w14:paraId="2738208F" w14:textId="22AFA9D4" w:rsidR="004410DC" w:rsidRPr="00DC75CE" w:rsidRDefault="007417AE" w:rsidP="00AF0D0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5CE">
        <w:rPr>
          <w:rFonts w:ascii="Times New Roman" w:hAnsi="Times New Roman" w:cs="Times New Roman"/>
          <w:sz w:val="24"/>
          <w:szCs w:val="24"/>
        </w:rPr>
        <w:t xml:space="preserve">4.22. Использование апартаментов для проведения вечеринок, мероприятий, размещения лиц, не указанных в заявке, а также иных целей, не связанных с временным проживанием, </w:t>
      </w:r>
      <w:r w:rsidR="00DC75CE">
        <w:rPr>
          <w:rFonts w:ascii="Times New Roman" w:hAnsi="Times New Roman" w:cs="Times New Roman"/>
          <w:sz w:val="24"/>
          <w:szCs w:val="24"/>
        </w:rPr>
        <w:t xml:space="preserve">не </w:t>
      </w:r>
      <w:r w:rsidRPr="00DC75CE">
        <w:rPr>
          <w:rFonts w:ascii="Times New Roman" w:hAnsi="Times New Roman" w:cs="Times New Roman"/>
          <w:sz w:val="24"/>
          <w:szCs w:val="24"/>
        </w:rPr>
        <w:t>допускается.</w:t>
      </w:r>
    </w:p>
    <w:p w14:paraId="2F45D6A2" w14:textId="77777777" w:rsidR="004410DC" w:rsidRPr="00DC75CE" w:rsidRDefault="007417AE" w:rsidP="00AF0D0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5CE">
        <w:rPr>
          <w:rFonts w:ascii="Times New Roman" w:hAnsi="Times New Roman" w:cs="Times New Roman"/>
          <w:sz w:val="24"/>
          <w:szCs w:val="24"/>
        </w:rPr>
        <w:t>4.23. При выявлении повреждения имущества, неисправности оборудования или иных обстоятельств, влияющих на безопасность или нормальное использование апартаментов, Гость обязан незамедлительно сообщить об этом на ресепшен.</w:t>
      </w:r>
    </w:p>
    <w:p w14:paraId="2547BFAC" w14:textId="77777777" w:rsidR="00A87CC0" w:rsidRPr="00C9615C" w:rsidRDefault="00A87CC0" w:rsidP="00AF0D03">
      <w:pPr>
        <w:pStyle w:val="TableParagraph"/>
        <w:ind w:firstLine="567"/>
        <w:jc w:val="both"/>
        <w:rPr>
          <w:b/>
          <w:sz w:val="24"/>
          <w:szCs w:val="24"/>
        </w:rPr>
      </w:pPr>
      <w:r w:rsidRPr="00C9615C">
        <w:rPr>
          <w:b/>
          <w:sz w:val="24"/>
          <w:szCs w:val="24"/>
        </w:rPr>
        <w:t>5. Ответственность Гостя</w:t>
      </w:r>
    </w:p>
    <w:p w14:paraId="18C8A9BB" w14:textId="24EE13A8" w:rsidR="0044512B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5.1. </w:t>
      </w:r>
      <w:r w:rsidR="0044512B" w:rsidRPr="0044512B">
        <w:rPr>
          <w:sz w:val="24"/>
          <w:szCs w:val="24"/>
        </w:rPr>
        <w:t>В случае существенного или неоднократного нарушения Гостем настоящих Правил, условий договора, требований безопасности, общественного порядка, а также причинения ущерба имуществу гостиницы либо создания угрозы жизни, здоровью или безопасности других лиц, Гостиница вправе потребовать прекращения проживания Гостя и освобождения номера/апартаментов в порядке, предусмотренном законодательством Республики Казахстан и договором.</w:t>
      </w:r>
    </w:p>
    <w:p w14:paraId="6FDAD41C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5.2. В случае отказа от предоставления услуг Гостю, в отношении которого была применена мера по прекращению проживания, возврат денег за оплаченные, но нереализованные услуги по проживанию осуществляется в соответствии с законодательством РК.</w:t>
      </w:r>
    </w:p>
    <w:p w14:paraId="3908291D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</w:p>
    <w:p w14:paraId="091E0997" w14:textId="77777777" w:rsidR="00A87CC0" w:rsidRPr="00C9615C" w:rsidRDefault="00A87CC0" w:rsidP="00AF0D03">
      <w:pPr>
        <w:pStyle w:val="TableParagraph"/>
        <w:ind w:firstLine="567"/>
        <w:jc w:val="both"/>
        <w:rPr>
          <w:b/>
          <w:sz w:val="24"/>
          <w:szCs w:val="24"/>
        </w:rPr>
      </w:pPr>
      <w:r w:rsidRPr="00C9615C">
        <w:rPr>
          <w:b/>
          <w:sz w:val="24"/>
          <w:szCs w:val="24"/>
        </w:rPr>
        <w:t>6.Права и обязанности администрации гостиницы</w:t>
      </w:r>
    </w:p>
    <w:p w14:paraId="6062A757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6.1. Гостиница обязана информировать Гостей при оформлении их проживания о предоставляемых основных и дополнительных услугах, форме и порядке их оплаты.</w:t>
      </w:r>
    </w:p>
    <w:p w14:paraId="43BAAB5E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6.2. Гостиница обязана обеспечить размещение правил проживания в гостинице; прейскуранта стоимости номеров и других услуг в удобном для обозрения месте и представлять по первому требованию Гостей:</w:t>
      </w:r>
    </w:p>
    <w:p w14:paraId="6B4D0B2A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6.3. Гостиница обязана обеспечить наличие в каждом номере и апартаментах информации о порядке проживания в Гостинице и правил противопожарной безопасности. </w:t>
      </w:r>
    </w:p>
    <w:p w14:paraId="05B2382E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6.4. Гостиница имеет право отказать в размещении лицам:</w:t>
      </w:r>
    </w:p>
    <w:p w14:paraId="2122022C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6.4.1. не предоставившим документов, удостоверяющих личность</w:t>
      </w:r>
    </w:p>
    <w:p w14:paraId="30BA1413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6.4.2. не предоставившим оплаты/ гарантии оплаты</w:t>
      </w:r>
    </w:p>
    <w:p w14:paraId="6DA0D851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6.4.3. не согласным с условиями предоставления размещения/ проживания в гостинице,</w:t>
      </w:r>
    </w:p>
    <w:p w14:paraId="4E979D33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6.4.4. нарушающим общественный порядок,</w:t>
      </w:r>
    </w:p>
    <w:p w14:paraId="29769E72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6.4.5. находящимся в состоянии алкогольного/ наркотического опьянения.</w:t>
      </w:r>
    </w:p>
    <w:p w14:paraId="46A94AFD" w14:textId="3B488C18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6.4.6. лицам не достигших 18 лет без сопровождения родител</w:t>
      </w:r>
      <w:r w:rsidR="00B80411">
        <w:rPr>
          <w:sz w:val="24"/>
          <w:szCs w:val="24"/>
          <w:lang w:val="kk-KZ"/>
        </w:rPr>
        <w:t xml:space="preserve">ей, </w:t>
      </w:r>
      <w:r w:rsidR="00B80411" w:rsidRPr="00B80411">
        <w:rPr>
          <w:sz w:val="24"/>
          <w:szCs w:val="24"/>
        </w:rPr>
        <w:t>усыновителей, опекунов, попечителей либо иного совершеннолетнего сопровождающего лица, надлежащим образом уполномоченного законным представителем в установленном законодательством порядке.</w:t>
      </w:r>
      <w:r w:rsidRPr="00C9615C">
        <w:rPr>
          <w:sz w:val="24"/>
          <w:szCs w:val="24"/>
        </w:rPr>
        <w:t>.</w:t>
      </w:r>
    </w:p>
    <w:p w14:paraId="67AEA200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6.5. Гостиница обеспечивает полное соответствие нормам санитарно-эпидемиологической службы, а также качества предлагаемых услуг.</w:t>
      </w:r>
    </w:p>
    <w:p w14:paraId="3189CEE4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6.6. Гостиница обеспечивает конфиденциальность информации о Гостях и посетителях гостиницы.</w:t>
      </w:r>
    </w:p>
    <w:p w14:paraId="0ED2C218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6.7. Гостиница обязуется своевременно реагировать на просьбы Гостя в устранении неудобств, поломок в номерном фонде.</w:t>
      </w:r>
    </w:p>
    <w:p w14:paraId="466CCE36" w14:textId="4760784C" w:rsidR="00A87CC0" w:rsidRPr="00DC75CE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DC75CE">
        <w:rPr>
          <w:sz w:val="24"/>
          <w:szCs w:val="24"/>
        </w:rPr>
        <w:t xml:space="preserve">6.8. В случае необходимости проведения в занимаемом Гостем номере или апартаментах экстренных ремонтных, санитарно-эпидемиологических, технических и иных мероприятий, направленных на устранение причин, создающих угрозу или препятствующих нормальному, качественному и безопасному использованию помещения, Гостиница вправе произвести необходимые работы, а при необходимости </w:t>
      </w:r>
      <w:r w:rsidR="00DC75CE">
        <w:rPr>
          <w:sz w:val="24"/>
          <w:szCs w:val="24"/>
        </w:rPr>
        <w:t>-</w:t>
      </w:r>
      <w:r w:rsidRPr="00DC75CE">
        <w:rPr>
          <w:sz w:val="24"/>
          <w:szCs w:val="24"/>
        </w:rPr>
        <w:t xml:space="preserve"> замену номера или апартаментов и потребовать их незамедлительного освобождения.</w:t>
      </w:r>
    </w:p>
    <w:p w14:paraId="572FCFFF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6.9. Гостиница в случае обнаружения забытых вещей принимает меры по возврату их владельцу, согласно Разделу 7, о забытых вещах, действующих в гостинице.</w:t>
      </w:r>
    </w:p>
    <w:p w14:paraId="604B566E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</w:p>
    <w:p w14:paraId="453FB046" w14:textId="77777777" w:rsidR="00A87CC0" w:rsidRPr="00C9615C" w:rsidRDefault="00A87CC0" w:rsidP="00AF0D03">
      <w:pPr>
        <w:pStyle w:val="TableParagraph"/>
        <w:ind w:firstLine="567"/>
        <w:jc w:val="both"/>
        <w:rPr>
          <w:b/>
          <w:sz w:val="24"/>
          <w:szCs w:val="24"/>
        </w:rPr>
      </w:pPr>
      <w:r w:rsidRPr="00C9615C">
        <w:rPr>
          <w:b/>
          <w:sz w:val="24"/>
          <w:szCs w:val="24"/>
        </w:rPr>
        <w:t>7. Забытые вещи</w:t>
      </w:r>
    </w:p>
    <w:p w14:paraId="375A4000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7.1. В случае обнаружения забытых вещей, гостиница принимает все меры по возврату их владельцу согласно установленному порядку:</w:t>
      </w:r>
    </w:p>
    <w:p w14:paraId="1C562049" w14:textId="3217C8B4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7.2. Вещи, оставленные Гостем в номере или апартаментах, помещаются гостиницей на хранение в камеру хранения. Помещение вещей на хранение осуществляется администрацией гостиницы в присутствии сотрудников службы внутренней безопасности гостиницы, рес</w:t>
      </w:r>
      <w:r w:rsidR="00616B3A">
        <w:rPr>
          <w:sz w:val="24"/>
          <w:szCs w:val="24"/>
        </w:rPr>
        <w:t>епшиониста</w:t>
      </w:r>
      <w:r w:rsidRPr="00C9615C">
        <w:rPr>
          <w:sz w:val="24"/>
          <w:szCs w:val="24"/>
        </w:rPr>
        <w:t xml:space="preserve"> и супервайзера. </w:t>
      </w:r>
    </w:p>
    <w:p w14:paraId="4E718E80" w14:textId="092BB4A3" w:rsidR="00B80411" w:rsidRPr="00B80411" w:rsidRDefault="00A87CC0" w:rsidP="00B80411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7.3. </w:t>
      </w:r>
      <w:r w:rsidR="00B80411" w:rsidRPr="00B80411">
        <w:rPr>
          <w:sz w:val="24"/>
          <w:szCs w:val="24"/>
        </w:rPr>
        <w:t> Забытые вещи хранятся Гостиницей в течение 3 (трех) месяцев, если иной срок не установлен законодательством Республики Казахстан либо с учетом характера обнаруженной вещи.</w:t>
      </w:r>
    </w:p>
    <w:p w14:paraId="757495CC" w14:textId="14824A92" w:rsidR="00B80411" w:rsidRPr="00AF0D03" w:rsidRDefault="00B80411" w:rsidP="00B80411">
      <w:pPr>
        <w:pStyle w:val="TableParagraph"/>
        <w:ind w:firstLine="567"/>
        <w:jc w:val="both"/>
        <w:rPr>
          <w:sz w:val="24"/>
          <w:szCs w:val="24"/>
          <w:lang w:val="kk-KZ"/>
        </w:rPr>
      </w:pPr>
      <w:r w:rsidRPr="00B80411">
        <w:rPr>
          <w:sz w:val="24"/>
          <w:szCs w:val="24"/>
        </w:rPr>
        <w:t>По истечении указанного срока дальнейшее обращение с вещью осуществляется Гостиницей в соответствии с законодательством Республики Казахстан, с учетом ее стоимости, характера и возможности безопасного хранения</w:t>
      </w:r>
    </w:p>
    <w:p w14:paraId="2F2153A8" w14:textId="067456C2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По истечению трех месяцев </w:t>
      </w:r>
      <w:r w:rsidR="00B65FF6">
        <w:rPr>
          <w:sz w:val="24"/>
          <w:szCs w:val="24"/>
        </w:rPr>
        <w:t xml:space="preserve">Гостиница имеет право </w:t>
      </w:r>
      <w:r w:rsidRPr="00C9615C">
        <w:rPr>
          <w:sz w:val="24"/>
          <w:szCs w:val="24"/>
        </w:rPr>
        <w:t>вын</w:t>
      </w:r>
      <w:r w:rsidR="00B65FF6">
        <w:rPr>
          <w:sz w:val="24"/>
          <w:szCs w:val="24"/>
        </w:rPr>
        <w:t>е</w:t>
      </w:r>
      <w:r w:rsidRPr="00C9615C">
        <w:rPr>
          <w:sz w:val="24"/>
          <w:szCs w:val="24"/>
        </w:rPr>
        <w:t>ст</w:t>
      </w:r>
      <w:r w:rsidR="00B65FF6">
        <w:rPr>
          <w:sz w:val="24"/>
          <w:szCs w:val="24"/>
        </w:rPr>
        <w:t>и забытую вещь</w:t>
      </w:r>
      <w:r w:rsidRPr="00C9615C">
        <w:rPr>
          <w:sz w:val="24"/>
          <w:szCs w:val="24"/>
        </w:rPr>
        <w:t xml:space="preserve"> за территории объекта или на утилизацию.</w:t>
      </w:r>
    </w:p>
    <w:p w14:paraId="2C932448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7.4. Для возврата забытых вещей владельцу необходимо предъявить документы, такие как удостоверение личности или паспорт, а также предоставить информацию о датах проживания в номере или апартаментах Infinity Plaza Hotel.</w:t>
      </w:r>
    </w:p>
    <w:p w14:paraId="23E3A63D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</w:p>
    <w:p w14:paraId="6F6D41F5" w14:textId="77777777" w:rsidR="00A87CC0" w:rsidRPr="00C9615C" w:rsidRDefault="00A87CC0" w:rsidP="00AF0D03">
      <w:pPr>
        <w:pStyle w:val="TableParagraph"/>
        <w:ind w:firstLine="567"/>
        <w:jc w:val="both"/>
        <w:rPr>
          <w:b/>
          <w:sz w:val="24"/>
          <w:szCs w:val="24"/>
        </w:rPr>
      </w:pPr>
      <w:r w:rsidRPr="00C9615C">
        <w:rPr>
          <w:b/>
          <w:sz w:val="24"/>
          <w:szCs w:val="24"/>
        </w:rPr>
        <w:t>8. Рекламации и порядок разрешения споров</w:t>
      </w:r>
    </w:p>
    <w:p w14:paraId="4D883F00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>8.1. В случае возникновения каких-либо спорных вопросов относительно качества обслуживания, Гость гостиницы должен стремиться к тому, чтобы решить их с сотрудником службы приема и размещения гостиницы путем обращения на ресепшен.</w:t>
      </w:r>
    </w:p>
    <w:p w14:paraId="7EE5CB85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  <w:r w:rsidRPr="00C9615C">
        <w:rPr>
          <w:sz w:val="24"/>
          <w:szCs w:val="24"/>
        </w:rPr>
        <w:t xml:space="preserve">8.2. Все вопросы по качеству оказания услуг и споры, разрешаются путем переговоров.  Если в результате переговоров спор не разрешен и меры не приняты, то гость вправе обратиться к руководству гостиницы, изложив свои жалобы, предложения и пожелания в письменной форме. </w:t>
      </w:r>
    </w:p>
    <w:p w14:paraId="50BDBC6E" w14:textId="77777777" w:rsidR="00A87CC0" w:rsidRPr="00C9615C" w:rsidRDefault="00A87CC0" w:rsidP="00AF0D03">
      <w:pPr>
        <w:pStyle w:val="TableParagraph"/>
        <w:ind w:firstLine="567"/>
        <w:jc w:val="both"/>
        <w:rPr>
          <w:sz w:val="24"/>
          <w:szCs w:val="24"/>
        </w:rPr>
      </w:pPr>
    </w:p>
    <w:p w14:paraId="19F29F68" w14:textId="77777777" w:rsidR="00A87CC0" w:rsidRPr="00C9615C" w:rsidRDefault="00A87CC0" w:rsidP="00AF0D03">
      <w:pPr>
        <w:pStyle w:val="TableParagraph"/>
        <w:ind w:firstLine="567"/>
        <w:jc w:val="both"/>
        <w:rPr>
          <w:rFonts w:eastAsiaTheme="minorHAnsi"/>
          <w:b/>
          <w:bCs/>
          <w:sz w:val="24"/>
          <w:szCs w:val="24"/>
        </w:rPr>
      </w:pPr>
      <w:r w:rsidRPr="00C9615C">
        <w:rPr>
          <w:rFonts w:eastAsiaTheme="minorHAnsi"/>
          <w:b/>
          <w:bCs/>
          <w:sz w:val="24"/>
          <w:szCs w:val="24"/>
        </w:rPr>
        <w:t>9. Заключительные Положения</w:t>
      </w:r>
    </w:p>
    <w:p w14:paraId="0BDA0B49" w14:textId="77777777" w:rsidR="00A87CC0" w:rsidRPr="00C9615C" w:rsidRDefault="00A87CC0" w:rsidP="00AF0D03">
      <w:pPr>
        <w:pStyle w:val="TableParagraph"/>
        <w:ind w:firstLine="567"/>
        <w:jc w:val="both"/>
        <w:rPr>
          <w:rFonts w:eastAsiaTheme="minorHAnsi"/>
          <w:sz w:val="24"/>
          <w:szCs w:val="24"/>
        </w:rPr>
      </w:pPr>
      <w:r w:rsidRPr="00C9615C">
        <w:rPr>
          <w:rFonts w:eastAsiaTheme="minorHAnsi"/>
          <w:sz w:val="24"/>
          <w:szCs w:val="24"/>
        </w:rPr>
        <w:t>9.1. Настоящие Правила обязательны для соблюдения всеми заказчиками услуг Исполнителя и посетителями Гостиницы.</w:t>
      </w:r>
    </w:p>
    <w:p w14:paraId="46EFB354" w14:textId="77777777" w:rsidR="00A87CC0" w:rsidRPr="00C9615C" w:rsidRDefault="00A87CC0" w:rsidP="00AF0D03">
      <w:pPr>
        <w:pStyle w:val="TableParagraph"/>
        <w:ind w:firstLine="567"/>
        <w:jc w:val="both"/>
        <w:rPr>
          <w:rFonts w:eastAsiaTheme="minorHAnsi"/>
          <w:sz w:val="24"/>
          <w:szCs w:val="24"/>
        </w:rPr>
      </w:pPr>
      <w:r w:rsidRPr="00C9615C">
        <w:rPr>
          <w:rFonts w:eastAsiaTheme="minorHAnsi"/>
          <w:sz w:val="24"/>
          <w:szCs w:val="24"/>
        </w:rPr>
        <w:t>9.2. Поставив подпись в Регистрационной карте Гостя, при заселении в Гостиницу, Гость автоматически соглашается на обработку его персональных данных и данных совместно проживающих с ним лиц, указанных в Регистрационной карте Гостя.</w:t>
      </w:r>
    </w:p>
    <w:p w14:paraId="74BF861D" w14:textId="77777777" w:rsidR="00A87CC0" w:rsidRPr="00C9615C" w:rsidRDefault="00A87CC0" w:rsidP="00AF0D03">
      <w:pPr>
        <w:pStyle w:val="TableParagraph"/>
        <w:ind w:firstLine="567"/>
        <w:jc w:val="both"/>
        <w:rPr>
          <w:rFonts w:eastAsiaTheme="minorHAnsi"/>
          <w:sz w:val="24"/>
          <w:szCs w:val="24"/>
        </w:rPr>
      </w:pPr>
      <w:r w:rsidRPr="00C9615C">
        <w:rPr>
          <w:rFonts w:eastAsiaTheme="minorHAnsi"/>
          <w:sz w:val="24"/>
          <w:szCs w:val="24"/>
        </w:rPr>
        <w:t>9.3. Ваша подпись в Регистрационной карте Гостя, при заселении в Гостиницу, означает ознакомление и полное понимание всех условий настоящих Правил и согласие с ними, включая полную ответственность за их нарушение, в соответствии с настоящими Правилами и законодательством Республики Казахстан.</w:t>
      </w:r>
    </w:p>
    <w:p w14:paraId="7288F640" w14:textId="77777777" w:rsidR="00A87CC0" w:rsidRPr="00C9615C" w:rsidRDefault="00A87CC0" w:rsidP="00AF0D03">
      <w:pPr>
        <w:tabs>
          <w:tab w:val="left" w:pos="851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B5BEEDD" w14:textId="77777777" w:rsidR="00A87CC0" w:rsidRPr="00C9615C" w:rsidRDefault="00A87CC0" w:rsidP="007A5BA2">
      <w:pPr>
        <w:spacing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9615C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60E74044" w14:textId="77777777" w:rsidR="00A87CC0" w:rsidRPr="00C9615C" w:rsidRDefault="00A87CC0" w:rsidP="00AF0D03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2996272" w14:textId="77777777" w:rsidR="00A87CC0" w:rsidRPr="00C9615C" w:rsidRDefault="00A87CC0" w:rsidP="00AF0D03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1627EE9" w14:textId="77777777" w:rsidR="00A87CC0" w:rsidRPr="00C9615C" w:rsidRDefault="00A87CC0" w:rsidP="00AF0D03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9E22426" w14:textId="77777777" w:rsidR="00A87CC0" w:rsidRPr="00D51EEB" w:rsidRDefault="00A87CC0" w:rsidP="00AF0D03">
      <w:pPr>
        <w:spacing w:after="0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D51EEB">
        <w:rPr>
          <w:rFonts w:ascii="Times New Roman" w:hAnsi="Times New Roman" w:cs="Times New Roman"/>
          <w:b/>
          <w:i/>
          <w:sz w:val="24"/>
          <w:szCs w:val="24"/>
        </w:rPr>
        <w:t>Приложение №1</w:t>
      </w:r>
    </w:p>
    <w:p w14:paraId="63918F62" w14:textId="77777777" w:rsidR="00A87CC0" w:rsidRPr="00D51EEB" w:rsidRDefault="00A87CC0" w:rsidP="00AF0D03">
      <w:pPr>
        <w:spacing w:after="0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D51EEB">
        <w:rPr>
          <w:rFonts w:ascii="Times New Roman" w:hAnsi="Times New Roman" w:cs="Times New Roman"/>
          <w:b/>
          <w:i/>
          <w:sz w:val="24"/>
          <w:szCs w:val="24"/>
        </w:rPr>
        <w:t xml:space="preserve">к Правилам проживания </w:t>
      </w:r>
    </w:p>
    <w:p w14:paraId="62368AAD" w14:textId="77777777" w:rsidR="00A87CC0" w:rsidRPr="00D51EEB" w:rsidRDefault="00A87CC0" w:rsidP="00AF0D03">
      <w:pPr>
        <w:spacing w:after="0"/>
        <w:ind w:firstLine="56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D51EEB">
        <w:rPr>
          <w:rFonts w:ascii="Times New Roman" w:hAnsi="Times New Roman" w:cs="Times New Roman"/>
          <w:b/>
          <w:i/>
          <w:sz w:val="24"/>
          <w:szCs w:val="24"/>
        </w:rPr>
        <w:t>в гостинице Infinity Plaza Hotel</w:t>
      </w:r>
    </w:p>
    <w:p w14:paraId="6172F426" w14:textId="77777777" w:rsidR="00A87CC0" w:rsidRPr="00A87CC0" w:rsidRDefault="00A87CC0" w:rsidP="00AF0D0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0D45D3" w14:textId="77777777" w:rsidR="00A87CC0" w:rsidRPr="00E02CD0" w:rsidRDefault="00A87CC0" w:rsidP="00AF0D0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>Договор публичной оферты возмездного оказания гостиничных услуг</w:t>
      </w:r>
    </w:p>
    <w:p w14:paraId="223C7856" w14:textId="77777777" w:rsidR="00A87CC0" w:rsidRPr="00E02CD0" w:rsidRDefault="00A87CC0" w:rsidP="00AF0D0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4E13611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В соответствии со статьей 387 Гражданского кодекса Республики Казахстан настоящий договор является публичным. Публикация (размещение) текста настоящего Договора на официальном сайте Infinity Plaza Hotel по адресу: https://infinityplazahotel.kz/ является публичным предложением (офертой), адресованным любому лицу (неопределенному кругу лиц) с целью заключения настоящего Договора в соответствии со статьей 395 Гражданского кодекса Республики Казахстан.</w:t>
      </w:r>
    </w:p>
    <w:p w14:paraId="4EE3CDD7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В связи с вышеизложенным, внимательно прочитайте текст настоящего Договора, и, если Вы не согласны с каким-либо пунктом, Исполнитель предлагает Вам отказаться от использования услуг.</w:t>
      </w:r>
    </w:p>
    <w:p w14:paraId="145C9CA1" w14:textId="51D457F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Данный документ является официальным предложением (публичной офертой) гостиницы Infinity Plaza Hotel (далее по тексту - Гостиница), и содержит все существенные условия предоставления услуг Товариществом с ограниченной ответственностью «Инфинити Орда»», в лице </w:t>
      </w:r>
      <w:r w:rsidR="00702FEC">
        <w:rPr>
          <w:rFonts w:ascii="Times New Roman" w:hAnsi="Times New Roman" w:cs="Times New Roman"/>
          <w:sz w:val="24"/>
          <w:szCs w:val="24"/>
        </w:rPr>
        <w:t xml:space="preserve">исполнительного </w:t>
      </w:r>
      <w:r w:rsidRPr="00E02CD0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702FEC">
        <w:rPr>
          <w:rFonts w:ascii="Times New Roman" w:hAnsi="Times New Roman" w:cs="Times New Roman"/>
          <w:sz w:val="24"/>
          <w:szCs w:val="24"/>
        </w:rPr>
        <w:t>Сагитовой Д.Т.</w:t>
      </w:r>
      <w:r w:rsidRPr="00E02CD0">
        <w:rPr>
          <w:rFonts w:ascii="Times New Roman" w:hAnsi="Times New Roman" w:cs="Times New Roman"/>
          <w:sz w:val="24"/>
          <w:szCs w:val="24"/>
        </w:rPr>
        <w:t>, именуем</w:t>
      </w:r>
      <w:r w:rsidR="00D51EEB">
        <w:rPr>
          <w:rFonts w:ascii="Times New Roman" w:hAnsi="Times New Roman" w:cs="Times New Roman"/>
          <w:sz w:val="24"/>
          <w:szCs w:val="24"/>
        </w:rPr>
        <w:t>ой</w:t>
      </w:r>
      <w:r w:rsidRPr="00E02CD0">
        <w:rPr>
          <w:rFonts w:ascii="Times New Roman" w:hAnsi="Times New Roman" w:cs="Times New Roman"/>
          <w:sz w:val="24"/>
          <w:szCs w:val="24"/>
        </w:rPr>
        <w:t xml:space="preserve"> в дальнейшем «Исполнитель», с одной стороны и пользователь услуг именуемый(-ая) в дальнейшем «Заказчик» с другой стороны, далее совместно именуемые «Стороны», заключили настоящий Договор о нижеследующем:</w:t>
      </w:r>
    </w:p>
    <w:p w14:paraId="3FF19911" w14:textId="77777777" w:rsidR="00A87CC0" w:rsidRPr="00E02CD0" w:rsidRDefault="00A87CC0" w:rsidP="00AF0D0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>ОПРЕДЕЛЕНИЯ, ИСПОЛЬЗУЕМЫЕ В НАСТОЯЩЕМ ДОГОВОРЕ-ОФЕРТЕ</w:t>
      </w:r>
    </w:p>
    <w:p w14:paraId="3289ED14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Применяемые в настоящем Договоре-оферты термины и определения, если из контекста определенно не следует иного либо специально не будет установлено иное, используются в следующем их значении:</w:t>
      </w:r>
    </w:p>
    <w:p w14:paraId="7058F22D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>Оферта</w:t>
      </w:r>
      <w:r w:rsidRPr="00E02CD0">
        <w:rPr>
          <w:rFonts w:ascii="Times New Roman" w:hAnsi="Times New Roman" w:cs="Times New Roman"/>
          <w:sz w:val="24"/>
          <w:szCs w:val="24"/>
        </w:rPr>
        <w:t xml:space="preserve"> – предложение о заключении Договора, сделанное одному или нескольким лицам, если оно достаточно определено и выражает намерение лица, сделавшего предложение, считать себя связанным в случае его принятия (акцепта);</w:t>
      </w:r>
    </w:p>
    <w:p w14:paraId="1F4FA75A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 xml:space="preserve">Акцепт </w:t>
      </w:r>
      <w:r w:rsidRPr="00E02CD0">
        <w:rPr>
          <w:rFonts w:ascii="Times New Roman" w:hAnsi="Times New Roman" w:cs="Times New Roman"/>
          <w:sz w:val="24"/>
          <w:szCs w:val="24"/>
        </w:rPr>
        <w:t>– полное и безоговорочное принятие оферты путем осуществления Заказчиком действий, предусмотренных настоящей офертой. Акцепт оферты создает договор-оферты;</w:t>
      </w:r>
    </w:p>
    <w:p w14:paraId="4DD3FD0A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 xml:space="preserve">Договор-оферты </w:t>
      </w:r>
      <w:r w:rsidRPr="00E02CD0">
        <w:rPr>
          <w:rFonts w:ascii="Times New Roman" w:hAnsi="Times New Roman" w:cs="Times New Roman"/>
          <w:sz w:val="24"/>
          <w:szCs w:val="24"/>
        </w:rPr>
        <w:t>– договор между Исполнителем и Заказчиком на оказание услуг, который заключается посредством акцепта оферты.</w:t>
      </w:r>
    </w:p>
    <w:p w14:paraId="589F3E33" w14:textId="1AF4A3F6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4ED">
        <w:rPr>
          <w:rFonts w:ascii="Times New Roman" w:hAnsi="Times New Roman" w:cs="Times New Roman"/>
          <w:b/>
          <w:sz w:val="24"/>
          <w:szCs w:val="24"/>
        </w:rPr>
        <w:t xml:space="preserve">Исполнитель </w:t>
      </w:r>
      <w:r w:rsidR="00D51EEB" w:rsidRPr="000254ED">
        <w:rPr>
          <w:rFonts w:ascii="Times New Roman" w:hAnsi="Times New Roman" w:cs="Times New Roman"/>
          <w:b/>
          <w:sz w:val="24"/>
          <w:szCs w:val="24"/>
        </w:rPr>
        <w:t>-</w:t>
      </w:r>
      <w:r w:rsidRPr="000254ED">
        <w:rPr>
          <w:rFonts w:ascii="Times New Roman" w:hAnsi="Times New Roman" w:cs="Times New Roman"/>
          <w:b/>
          <w:sz w:val="24"/>
          <w:szCs w:val="24"/>
        </w:rPr>
        <w:t xml:space="preserve"> ТОО «Инфинити Орда»</w:t>
      </w:r>
      <w:r w:rsidR="00162989" w:rsidRPr="000254ED">
        <w:rPr>
          <w:rFonts w:ascii="Times New Roman" w:hAnsi="Times New Roman" w:cs="Times New Roman"/>
          <w:b/>
          <w:sz w:val="24"/>
          <w:szCs w:val="24"/>
        </w:rPr>
        <w:t>,</w:t>
      </w:r>
      <w:r w:rsidR="00162989" w:rsidRPr="00162989">
        <w:rPr>
          <w:rFonts w:ascii="Times New Roman" w:hAnsi="Times New Roman" w:cs="Times New Roman"/>
          <w:b/>
          <w:sz w:val="24"/>
          <w:szCs w:val="24"/>
        </w:rPr>
        <w:t xml:space="preserve"> РК, 060009, г.Атырау, ул.Курмангазы – 1</w:t>
      </w:r>
      <w:r w:rsidR="00162989">
        <w:rPr>
          <w:rFonts w:ascii="Times New Roman" w:hAnsi="Times New Roman" w:cs="Times New Roman"/>
          <w:b/>
          <w:sz w:val="24"/>
          <w:szCs w:val="24"/>
        </w:rPr>
        <w:t xml:space="preserve">2. </w:t>
      </w:r>
    </w:p>
    <w:p w14:paraId="702214FF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>Гость</w:t>
      </w:r>
      <w:r w:rsidRPr="00E02CD0">
        <w:rPr>
          <w:rFonts w:ascii="Times New Roman" w:hAnsi="Times New Roman" w:cs="Times New Roman"/>
          <w:sz w:val="24"/>
          <w:szCs w:val="24"/>
        </w:rPr>
        <w:t xml:space="preserve"> – заказчик - юридическое или физическое лицо, заказывающее и (или) пользующееся услугами и являющееся таким образом Заказчиком услуг Исполнителя по заключенному Договору оферты;</w:t>
      </w:r>
    </w:p>
    <w:p w14:paraId="668C7F1C" w14:textId="77777777" w:rsidR="00A87CC0" w:rsidRPr="00162989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62989">
        <w:rPr>
          <w:rFonts w:ascii="Times New Roman" w:hAnsi="Times New Roman" w:cs="Times New Roman"/>
          <w:b/>
          <w:bCs/>
          <w:sz w:val="24"/>
          <w:szCs w:val="24"/>
        </w:rPr>
        <w:t>Гостиничное обслуживание</w:t>
      </w:r>
      <w:r w:rsidRPr="00E02CD0">
        <w:rPr>
          <w:rFonts w:ascii="Times New Roman" w:hAnsi="Times New Roman" w:cs="Times New Roman"/>
          <w:sz w:val="24"/>
          <w:szCs w:val="24"/>
        </w:rPr>
        <w:t xml:space="preserve"> - услуги по предоставлению номеров и апартаментов для временного проживания физических лиц, а также дополнительные услуги (далее – услуги).</w:t>
      </w:r>
    </w:p>
    <w:p w14:paraId="36F53468" w14:textId="5D6022ED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>Место оказания услуг – Республика Казахстан, город Атырау, ул. Курмангазы</w:t>
      </w:r>
      <w:r w:rsidR="00597843">
        <w:rPr>
          <w:rFonts w:ascii="Times New Roman" w:hAnsi="Times New Roman" w:cs="Times New Roman"/>
          <w:b/>
          <w:sz w:val="24"/>
          <w:szCs w:val="24"/>
        </w:rPr>
        <w:t xml:space="preserve"> 32 – 1 Блок, ул. Курмангазы 12 д – 2 Блок</w:t>
      </w:r>
      <w:r w:rsidRPr="00E02CD0">
        <w:rPr>
          <w:rFonts w:ascii="Times New Roman" w:hAnsi="Times New Roman" w:cs="Times New Roman"/>
          <w:b/>
          <w:sz w:val="24"/>
          <w:szCs w:val="24"/>
        </w:rPr>
        <w:t>.</w:t>
      </w:r>
    </w:p>
    <w:p w14:paraId="77E84E72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 xml:space="preserve">Сайт – информационный веб-ресурс, размещенный в сети Интернет по адресу: https://infinityplazahotel.kz/ </w:t>
      </w:r>
      <w:bookmarkStart w:id="0" w:name="_Hlk161149511"/>
    </w:p>
    <w:bookmarkEnd w:id="0"/>
    <w:p w14:paraId="2616755C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 xml:space="preserve">Прейскурант цен </w:t>
      </w:r>
      <w:r w:rsidRPr="00E02CD0">
        <w:rPr>
          <w:rFonts w:ascii="Times New Roman" w:hAnsi="Times New Roman" w:cs="Times New Roman"/>
          <w:sz w:val="24"/>
          <w:szCs w:val="24"/>
        </w:rPr>
        <w:t>— документ, принимаемый и изменяемый Исполнителем в порядке, установленном Договором, и содержащий сведения о видах услуг, оказываемых Исполнителем, и о порядке их заказа и стоимости. Исполнитель вправе формировать отдельные Прейскуранты для различных категорий услуг и/или потребителей;</w:t>
      </w:r>
    </w:p>
    <w:p w14:paraId="46A10D55" w14:textId="77777777" w:rsidR="00A87CC0" w:rsidRPr="00597843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 xml:space="preserve">Сотрудник службы приема и размещения </w:t>
      </w:r>
      <w:r w:rsidRPr="00597843">
        <w:rPr>
          <w:rFonts w:ascii="Times New Roman" w:hAnsi="Times New Roman" w:cs="Times New Roman"/>
          <w:bCs/>
          <w:sz w:val="24"/>
          <w:szCs w:val="24"/>
        </w:rPr>
        <w:t xml:space="preserve">– лицо, осуществляющий оперативное функционирование гостиницы и обеспечивающий высокий уровень обслуживания гостей, а также информационное обслуживание по номеру телефона +7 771 002 8888, +7 771 333 8888. </w:t>
      </w:r>
    </w:p>
    <w:p w14:paraId="2B895796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b/>
          <w:bCs/>
          <w:sz w:val="24"/>
          <w:szCs w:val="24"/>
        </w:rPr>
        <w:t>Заказ</w:t>
      </w:r>
      <w:r w:rsidRPr="00E02CD0">
        <w:rPr>
          <w:rFonts w:ascii="Times New Roman" w:hAnsi="Times New Roman" w:cs="Times New Roman"/>
          <w:sz w:val="24"/>
          <w:szCs w:val="24"/>
        </w:rPr>
        <w:t xml:space="preserve"> — совокупность услуг Гостиницы, формируемая Заказчиком путем выбора подходящего варианта в результате поиска и бронирования. </w:t>
      </w:r>
    </w:p>
    <w:p w14:paraId="4EF1E9F0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b/>
          <w:bCs/>
          <w:sz w:val="24"/>
          <w:szCs w:val="24"/>
        </w:rPr>
        <w:t>Система онлайн-бронирования (далее Система)</w:t>
      </w:r>
      <w:r w:rsidRPr="00E02CD0">
        <w:rPr>
          <w:rFonts w:ascii="Times New Roman" w:hAnsi="Times New Roman" w:cs="Times New Roman"/>
          <w:sz w:val="24"/>
          <w:szCs w:val="24"/>
        </w:rPr>
        <w:t xml:space="preserve"> — информационная система, содержащая сведения о поступивших Заказах, наличии мест в Гостинице, тарифах и правилах их применения, а также другие условия оказания предлагаемых услуг. Информация в Системе может в любой момент быть изменена или дополнена, в связи с этим Заказчику предлагается использовать Систему в режиме «онлайн». </w:t>
      </w:r>
    </w:p>
    <w:p w14:paraId="31A86ADD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b/>
          <w:bCs/>
          <w:sz w:val="24"/>
          <w:szCs w:val="24"/>
        </w:rPr>
        <w:t>Контактные данные</w:t>
      </w:r>
      <w:r w:rsidRPr="00E02CD0">
        <w:rPr>
          <w:rFonts w:ascii="Times New Roman" w:hAnsi="Times New Roman" w:cs="Times New Roman"/>
          <w:sz w:val="24"/>
          <w:szCs w:val="24"/>
        </w:rPr>
        <w:t xml:space="preserve"> — персональные и контактные данные Заказчика для оперативной связи с ним по вопросам, касающимся заказанных услуг. </w:t>
      </w:r>
    </w:p>
    <w:p w14:paraId="25186F7D" w14:textId="3CE96C5B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>Бронирование</w:t>
      </w:r>
      <w:r w:rsidRPr="00E02CD0">
        <w:rPr>
          <w:rFonts w:ascii="Times New Roman" w:hAnsi="Times New Roman" w:cs="Times New Roman"/>
          <w:sz w:val="24"/>
          <w:szCs w:val="24"/>
        </w:rPr>
        <w:t xml:space="preserve"> – услуга гостиницы по резервированию номера </w:t>
      </w:r>
      <w:r w:rsidR="00597843">
        <w:rPr>
          <w:rFonts w:ascii="Times New Roman" w:hAnsi="Times New Roman" w:cs="Times New Roman"/>
          <w:sz w:val="24"/>
          <w:szCs w:val="24"/>
        </w:rPr>
        <w:t xml:space="preserve">или апартаментов </w:t>
      </w:r>
      <w:r w:rsidRPr="00E02CD0">
        <w:rPr>
          <w:rFonts w:ascii="Times New Roman" w:hAnsi="Times New Roman" w:cs="Times New Roman"/>
          <w:sz w:val="24"/>
          <w:szCs w:val="24"/>
        </w:rPr>
        <w:t>с гарантией предоставить его заказчику на согласованных условиях</w:t>
      </w:r>
    </w:p>
    <w:p w14:paraId="3579C1A9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b/>
          <w:bCs/>
          <w:sz w:val="24"/>
          <w:szCs w:val="24"/>
        </w:rPr>
        <w:t>Правила бронирования и оплаты</w:t>
      </w:r>
      <w:r w:rsidRPr="00E02CD0">
        <w:rPr>
          <w:rFonts w:ascii="Times New Roman" w:hAnsi="Times New Roman" w:cs="Times New Roman"/>
          <w:sz w:val="24"/>
          <w:szCs w:val="24"/>
        </w:rPr>
        <w:t xml:space="preserve"> — свод правил и инструкций, в соответствии с которыми Заказчиком осуществляется Бронирование услуг Гостиницы, а также оплата произведенного Бронирования. </w:t>
      </w:r>
    </w:p>
    <w:p w14:paraId="1B075387" w14:textId="77777777" w:rsidR="00A87CC0" w:rsidRPr="00597843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 xml:space="preserve">Правила проживания и техника безопасности гостиницы - </w:t>
      </w:r>
      <w:r w:rsidRPr="00597843">
        <w:rPr>
          <w:rFonts w:ascii="Times New Roman" w:hAnsi="Times New Roman" w:cs="Times New Roman"/>
          <w:bCs/>
          <w:sz w:val="24"/>
          <w:szCs w:val="24"/>
        </w:rPr>
        <w:t>свод обязательных правил поведения и пользования услугами Исполнителя, правил техники безопасности и условий проживания в гостинице. Правила обязательны для исполнения всеми Заказчиками. Правила проживания в гостинице не являются исчерпывающими, Исполнитель вправе самостоятельно их дополнять и изменять в целях улучшения качества и безопасности оказания услуг. Изменения и дополнения доводятся до сведения Заказчика путем размещения их в общедоступном месте на территории Гостиницы Infinity Plaza Hotel. Такое размещение является достаточным основанием для утверждения, что любые изменения в Правилах Гостиницы доведены до сведения Заказчика в согласованном порядке.</w:t>
      </w:r>
    </w:p>
    <w:p w14:paraId="031C2170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>1. ПРЕДМЕТ ОФЕРТЫ</w:t>
      </w:r>
    </w:p>
    <w:p w14:paraId="693B6C6C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1.1. Предметом настоящей Оферты является предоставление Исполнителем Заказчику Услуг в соответствии с условиями настоящей Оферты, приложениями к Оферте, текущим прейскурантом цен.</w:t>
      </w:r>
    </w:p>
    <w:p w14:paraId="27BB67EB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1.2. Оферта и Приложения к Оферте, Правила и Прейскурант цен являются официальными документами и размещаются на официальном сайте Infinity Plaza Hotel по адресу: https://infinityplazahotel.kz/.</w:t>
      </w:r>
    </w:p>
    <w:p w14:paraId="5B8E7670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1.3. Исполнитель имеет право изменять и дополнять данную Оферту и приложения к ней, а также прейскурант цен без предварительного согласования с Заказчиком, обеспечивая при этом публикацию изменений и дополнений на указанном сайте Исполнителя не менее чем за один день до вступления их в силу. Заказчик самостоятельно осуществляет ознакомление со всеми изменениями. В случае, если Заказчик продолжает пользоваться услугами Исполнителя после изменения настоящей Оферты, это означает, что такие изменения приняты Заказчиком. </w:t>
      </w:r>
    </w:p>
    <w:p w14:paraId="03629F40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1.4. Оферта считается принятой, а Договор оказания услуг считается заключенным после оплаты услуг Заказчиком. </w:t>
      </w:r>
    </w:p>
    <w:p w14:paraId="798417B0" w14:textId="77777777" w:rsidR="00A87CC0" w:rsidRPr="00E02CD0" w:rsidRDefault="00A87CC0" w:rsidP="00AF0D03">
      <w:pPr>
        <w:pStyle w:val="1"/>
        <w:spacing w:line="240" w:lineRule="auto"/>
        <w:ind w:left="720"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E02CD0">
        <w:rPr>
          <w:rFonts w:ascii="Times New Roman" w:hAnsi="Times New Roman" w:cs="Times New Roman"/>
          <w:color w:val="000000" w:themeColor="text1"/>
          <w:sz w:val="24"/>
          <w:szCs w:val="24"/>
        </w:rPr>
        <w:t>2. ПРАВА И ОБЯЗАННОСТИ СТОРОН</w:t>
      </w:r>
    </w:p>
    <w:p w14:paraId="5B8DB90A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>2.1. Исполнитель вправе:</w:t>
      </w:r>
    </w:p>
    <w:p w14:paraId="6700A972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2.1.1. Потребовать от Заказчика предоставить документы, подтверждающие достоверность предоставления личных данных при размещении (заполнении анкеты).</w:t>
      </w:r>
    </w:p>
    <w:p w14:paraId="1F715B13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2.1.2. Отказать в размещении Заказчику: </w:t>
      </w:r>
    </w:p>
    <w:p w14:paraId="5ABFA784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- при отказе от согласия с условиями Договора оферты и/или Правил проживания; </w:t>
      </w:r>
    </w:p>
    <w:p w14:paraId="058A54F7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- при нарушении условий оплаты заявленных услуг; </w:t>
      </w:r>
    </w:p>
    <w:p w14:paraId="26EA2B53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- при отказе от согласия с условиями настоящего Договора оферты и внутренними регламентирующими документами Гостиницы, определяющими порядок проживания. </w:t>
      </w:r>
    </w:p>
    <w:p w14:paraId="008CCD59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2.1.3. Требовать от Заказчика придерживаться соблюдения всех процедур Заказа и бронирования услуг, предусмотренной Системой бронирования и в данном Договоре. Какие бы действия не совершал Заказчик, Исполнитель несет ответственность за надлежащее исполнение только действий и процедур, совершенных с полным соблюдением порядка бронирования.</w:t>
      </w:r>
    </w:p>
    <w:p w14:paraId="34AE79AB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2.1.4. Привлекать третьих лиц для исполнения услуг по бронированию в целях настоящего Договора. </w:t>
      </w:r>
    </w:p>
    <w:p w14:paraId="247E60A7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2.1.5. Расторгнуть Договор в одностороннем внесудебном порядке, если Заказчик предоставил Исполнителю недостоверные сведения или контактные данные, а также заведомо ложные и/или неправомерно используемые Заказчиком данные платежных карт. </w:t>
      </w:r>
    </w:p>
    <w:p w14:paraId="1F4EA93E" w14:textId="06C06A56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2.1.6. При отсутствии гостя по месту проживания более суток (или по истечении 6 часов с момента наступления его расчетного часа), администрация Гостиницы вправе создать комиссию и выселить гостя при этом сделать опись имущества, находящегося в номере</w:t>
      </w:r>
      <w:r w:rsidR="00F85F1B">
        <w:rPr>
          <w:rFonts w:ascii="Times New Roman" w:hAnsi="Times New Roman" w:cs="Times New Roman"/>
          <w:sz w:val="24"/>
          <w:szCs w:val="24"/>
        </w:rPr>
        <w:t xml:space="preserve"> или апартаменте.</w:t>
      </w:r>
    </w:p>
    <w:p w14:paraId="27BF850E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>2.2. Исполнитель обязан:</w:t>
      </w:r>
    </w:p>
    <w:p w14:paraId="79603DE4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2.2.1. Предоставить Заказчику на официальном сайте Infinity Plaza Hotel https://infinityplazahotel.kz/ необходимую информацию о Гостинице и ее услугах, а также инструкции для оформления и оплаты Заказа.</w:t>
      </w:r>
    </w:p>
    <w:p w14:paraId="7C33472D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2.2.2. В течение действия настоящего Договора в полном объеме оказывать Заказчику услуги собственными силами, средствами или с привлечением третьих лиц. </w:t>
      </w:r>
    </w:p>
    <w:p w14:paraId="563E8ECB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2.2.3. Давать объективную информацию об оказываемых услугах, оказывать услуги качественно и в соответствии с порядком предоставления услуг. </w:t>
      </w:r>
    </w:p>
    <w:p w14:paraId="38F8EEEB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2.2.4. Передавать Заказчику все необходимые оформленные документы, связанные с размещением и проживанием в Гостинице. </w:t>
      </w:r>
    </w:p>
    <w:p w14:paraId="40F279CC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2.2.5. Оказывать дополнительные услуги Заказчику на платной основе в соответствии с прейскурантом Гостиницы. </w:t>
      </w:r>
    </w:p>
    <w:p w14:paraId="31376B71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2.2.6. При отмене Заказа подтвердить аннуляцию услуг на условиях, предусмотренных Договором оферты и Правилами проживания.</w:t>
      </w:r>
    </w:p>
    <w:p w14:paraId="362189D8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>2.3. Заказчик вправе:</w:t>
      </w:r>
    </w:p>
    <w:p w14:paraId="3FB1FB5C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2.3.1. Производить поиск, бронирование и оплату услуг гостиницы посредством системы онлайн-бронирования и иными способами, указанными на официальном сайте Infinity Plaza Hotel. При использовании системы бронирования Заказчик принимает условия настоящей Оферты.</w:t>
      </w:r>
    </w:p>
    <w:p w14:paraId="2A04D4BC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2.3.2. Получить заявленные и оплаченные услуги в полном объеме на согласованных условиях.</w:t>
      </w:r>
    </w:p>
    <w:p w14:paraId="166201BF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2.3.3. Отказаться от услуг проживания на условиях, указанных в настоящем Договоре и Правилах проживания. </w:t>
      </w:r>
    </w:p>
    <w:p w14:paraId="48E9C0DF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>2.4 Заказчик обязан:</w:t>
      </w:r>
      <w:r w:rsidRPr="00E02C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99059A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2.4.1. Не приступать к оформлению Заказа, предварительно не ознакомившись с настоящей Офертой, Правилами проживания. </w:t>
      </w:r>
    </w:p>
    <w:p w14:paraId="6B78AF92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2.4.2. Предоставить ресепшен необходимые личные данные для поселения в Гостиницу. </w:t>
      </w:r>
    </w:p>
    <w:p w14:paraId="0FF470F3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2.4.3. Своевременно оплатить оказанные услуги Исполнителя в размере, сроки и порядке, установленные настоящим Договором и действующим прейскурантом на дату Подтверждения бронирования. </w:t>
      </w:r>
    </w:p>
    <w:p w14:paraId="2F9DC5F6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2.4.4. При проживании в Гостинице соблюдать правила проживания в Гостинице, правила противопожарной безопасности, правила пользования электробытовыми приборами, настоящий Договор оферты.  </w:t>
      </w:r>
    </w:p>
    <w:p w14:paraId="52C0443C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2.4.5. Если иное не предусмотрено настоящим Договором и не следует из существа обязательств или требования закона, договорные права и обязанности Заказчика распространяются также на лиц, в интересах которых заключен настоящий Договор.</w:t>
      </w:r>
    </w:p>
    <w:p w14:paraId="350691C8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>3. СТОИМОСТЬ УСЛУГ И ПОРЯДОК РАСЧЕТОВ</w:t>
      </w:r>
    </w:p>
    <w:p w14:paraId="58137348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3.1. Стоимость услуг определяется в Заказе, сформированном Заказчиком в соответствии с выбранным набором услуг. </w:t>
      </w:r>
    </w:p>
    <w:p w14:paraId="7D3A71E3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3.2. Стоимость услуг устанавливается в тенге и указывается на сайте и в подтверждении бронирования. Стоимость услуг может быть изменена Исполнителем в одностороннем порядке.   </w:t>
      </w:r>
    </w:p>
    <w:p w14:paraId="462FFE69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3.3. Все расчеты по договору производятся в тенге. </w:t>
      </w:r>
    </w:p>
    <w:p w14:paraId="3A3FE02E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3.4. Оплата Заказа производится в соответствии с Правилами бронирования и оплаты в размере 100 (сто) % от суммы Заказа в срок, установленный в зависимости от способов оплаты</w:t>
      </w:r>
    </w:p>
    <w:p w14:paraId="3F881CFA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>4.</w:t>
      </w:r>
      <w:r w:rsidRPr="00E02CD0">
        <w:rPr>
          <w:rFonts w:ascii="Times New Roman" w:hAnsi="Times New Roman" w:cs="Times New Roman"/>
          <w:sz w:val="24"/>
          <w:szCs w:val="24"/>
        </w:rPr>
        <w:t xml:space="preserve"> </w:t>
      </w:r>
      <w:r w:rsidRPr="00E02CD0">
        <w:rPr>
          <w:rFonts w:ascii="Times New Roman" w:hAnsi="Times New Roman" w:cs="Times New Roman"/>
          <w:b/>
          <w:bCs/>
          <w:sz w:val="24"/>
          <w:szCs w:val="24"/>
        </w:rPr>
        <w:t xml:space="preserve">ОТМЕНА, ИЗМЕНЕНИЕ ЗАКАЗА И ВОЗВРАТ ДЕНЕЖНЫХ СРЕДСТВ ЗАКАЗЧИКУ </w:t>
      </w:r>
    </w:p>
    <w:p w14:paraId="63CC7B9C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 4.1. До оплаты Заказчик может в любой момент отказаться от Заказа или внести изменения в Заказ в порядке, установленном Правилами бронирования и оплаты. </w:t>
      </w:r>
    </w:p>
    <w:p w14:paraId="36AEF2E1" w14:textId="1EBC0E01" w:rsidR="00A87CC0" w:rsidRPr="00E02CD0" w:rsidRDefault="00A87CC0" w:rsidP="00AF0D03">
      <w:pPr>
        <w:pStyle w:val="ae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E02CD0">
        <w:t>4.2. Возврат денежных средств Заказчику в случае отмены Заказа или не заезда в Гостиницу, производится в порядке и на условиях, предусмотренных Правилами бронирования и оплаты</w:t>
      </w:r>
      <w:r w:rsidR="00F85F1B">
        <w:t>.</w:t>
      </w:r>
    </w:p>
    <w:p w14:paraId="70A86818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2CD0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14:paraId="07AE5011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5.1. За неисполнение и ненадлежащее исполнение обязательств по настоящему договору стороны несут ответственность в соответствии с действующим законодательством РК. </w:t>
      </w:r>
    </w:p>
    <w:p w14:paraId="45424CA8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5.2. Исполнитель не несет ответственности за невозможность обслуживания Заказчика по каким-либо причинам, включая нарушение работы линий связи, неисправность оборудования и т.п. </w:t>
      </w:r>
    </w:p>
    <w:p w14:paraId="1B839084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5.3. Исполнитель не несет ответственности перед Заказчиком в случае неисполнения или ненадлежащего исполнения услуг со своей стороны или со стороны третьих лиц, возникшего вследствие нарушений условий настоящего договора Заказчиком. </w:t>
      </w:r>
    </w:p>
    <w:p w14:paraId="214BD65F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5.4. Заказчик несет ответственность за выполнение своих обязательств перед Исполнителем, за причинение, как материального ущерба, так и ущерба его деловой репутации. Ущерб, возникший в случае утраты или повреждения имущества Гостиницы, нанесенный Заказчиком, должен быть возмещен Заказчиком в полном объеме, в день предъявления ему акта об ущербе, составленном в соответствии с законодательством РК и Прейскурантом цен на порчу имущества Гостиницы. Любое неверное или мошенническое Бронирование, или перепродажа Заказа, запрещается. </w:t>
      </w:r>
    </w:p>
    <w:p w14:paraId="756BB9C0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5.5. Исполнитель не несет ответственность за материальный ущерб, причиненный Заказчику в связи с не предоставлением Заказчику по вине Исполнителя услуг в объеме, оговоренном в Заказе, в порядке, установленном действующим законодательством РК, за исключением случаев, когда нарушение прав Заказчика произошло вследствие действий непреодолимой силы. </w:t>
      </w:r>
    </w:p>
    <w:p w14:paraId="40C1E047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5.6. Исполнитель не несет ответственности в случае неисполнения или ненадлежащего исполнения услуг со своей стороны или со стороны третьих лиц, возникшего из-за недостоверности, недостаточности или несвоевременности сведений и документов, предоставленных Заказчиком, а также возникших вследствие других нарушений условий договора и/или Правил бронирования и оплаты со стороны Заказчика. </w:t>
      </w:r>
    </w:p>
    <w:p w14:paraId="68C5E26D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 xml:space="preserve">5.7. Исполнитель не несет ответственности перед Заказчиком в случае опоздания к сроку заселения в Гостиницу более чем на 1 сутки или досрочного выезда. </w:t>
      </w:r>
    </w:p>
    <w:p w14:paraId="0A8C5940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5.8. Исполнитель не несет ответственности за сохранность оставленных или забытых в номере и на территории отеля: денег, драгоценностей и ценных вещей Заказчика. В случае обнаружения забытых вещей администрация гостиницы немедленно уведомляет об этом владельца вещей. Если лицо, имеющее право потребовать забытую вещь, или место его пребывания неизвестны, Исполнитель заявляет о находке в правоохранительные органы Республики Казахстан.</w:t>
      </w:r>
    </w:p>
    <w:p w14:paraId="4548A412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5.9. Исполнитель публикует на сайте информацию о Гостинице и ее услугах и несет ответственность за ее актуальность и достоверность.</w:t>
      </w:r>
    </w:p>
    <w:p w14:paraId="0ECB2CBF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b/>
          <w:bCs/>
          <w:sz w:val="24"/>
          <w:szCs w:val="24"/>
        </w:rPr>
        <w:t>6. ФОРС-МАЖОР</w:t>
      </w:r>
    </w:p>
    <w:p w14:paraId="23804593" w14:textId="77777777" w:rsidR="00A87CC0" w:rsidRPr="00E02CD0" w:rsidRDefault="00A87CC0" w:rsidP="00AF0D03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2CD0">
        <w:rPr>
          <w:rFonts w:ascii="Times New Roman" w:hAnsi="Times New Roman" w:cs="Times New Roman"/>
          <w:sz w:val="24"/>
          <w:szCs w:val="24"/>
        </w:rPr>
        <w:t>6.1. Стороны освобождаются от ответственности за частичное или полное неисполнение обязательств по договору оказания услуг, на время действия непреодолимой силы. Под непреодолимой силой понимаются чрезвычайные и непреодолимые обстоятельства, препятствующие исполнению своих обязательств Заказчиком по настоящему Договору. К ним относятся стихийные явления; воздействие ядерного взрыва, радиации, войны, военного вторжения, враждебных действий иностранного врага, военных действий, военных маневров и связанных с ними мероприятий военного характера; гражданской войны, вооруженного мятежа, народных волнений всякого рода, массовых беспорядков, насильственного захвата или насильственного удержания власти; эпидемий, метеоусловий, террористических действий, забастовок, изъятия, конфискации, реквизиции, национализации и т.п. При этом общеизвестные события не нуждаются в каком-либо подтверждении.</w:t>
      </w:r>
    </w:p>
    <w:p w14:paraId="0AF9D5FF" w14:textId="77777777" w:rsidR="00A87CC0" w:rsidRPr="00E02CD0" w:rsidRDefault="00A87CC0" w:rsidP="00AF0D03">
      <w:pPr>
        <w:pStyle w:val="ae"/>
        <w:shd w:val="clear" w:color="auto" w:fill="FFFFFF"/>
        <w:spacing w:before="0" w:beforeAutospacing="0" w:after="0" w:afterAutospacing="0"/>
        <w:ind w:firstLine="567"/>
        <w:jc w:val="both"/>
        <w:rPr>
          <w:color w:val="313131"/>
        </w:rPr>
      </w:pPr>
      <w:r w:rsidRPr="00E02CD0">
        <w:rPr>
          <w:rStyle w:val="af"/>
          <w:color w:val="313131"/>
        </w:rPr>
        <w:t>7. КОНФИДЕНЦИАЛЬНОСТЬ И ЗАЩИТА ПЕРСОНАЛЬНОЙ ИНФОРМАЦИИ</w:t>
      </w:r>
    </w:p>
    <w:p w14:paraId="2D9356F4" w14:textId="77777777" w:rsidR="00A87CC0" w:rsidRPr="00E02CD0" w:rsidRDefault="00A87CC0" w:rsidP="00AF0D03">
      <w:pPr>
        <w:pStyle w:val="ae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E02CD0">
        <w:rPr>
          <w:color w:val="000000" w:themeColor="text1"/>
        </w:rPr>
        <w:t>7.1. Исполнитель обязуется не разглашать полученную от Заказчика информацию.</w:t>
      </w:r>
    </w:p>
    <w:p w14:paraId="087B94C7" w14:textId="77777777" w:rsidR="00A87CC0" w:rsidRPr="00E02CD0" w:rsidRDefault="00A87CC0" w:rsidP="00AF0D03">
      <w:pPr>
        <w:pStyle w:val="ae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E02CD0">
        <w:rPr>
          <w:color w:val="000000" w:themeColor="text1"/>
        </w:rPr>
        <w:t>7.2. Не считается нарушением обязательств разглашение информации в соответствии с обоснованными и применимыми требованиями закона.</w:t>
      </w:r>
    </w:p>
    <w:p w14:paraId="08074A5F" w14:textId="77777777" w:rsidR="00A87CC0" w:rsidRPr="00E02CD0" w:rsidRDefault="00A87CC0" w:rsidP="00AF0D03">
      <w:pPr>
        <w:pStyle w:val="j12"/>
        <w:spacing w:before="0" w:beforeAutospacing="0" w:after="0" w:afterAutospacing="0"/>
        <w:ind w:firstLine="567"/>
        <w:jc w:val="both"/>
        <w:rPr>
          <w:b/>
          <w:color w:val="000000" w:themeColor="text1"/>
        </w:rPr>
      </w:pPr>
      <w:r w:rsidRPr="00E02CD0">
        <w:rPr>
          <w:rStyle w:val="s1"/>
          <w:b/>
          <w:color w:val="000000" w:themeColor="text1"/>
        </w:rPr>
        <w:t>8. ЗАКЛЮЧИТЕЛЬНЫЕ ПОЛОЖЕНИЯ</w:t>
      </w:r>
    </w:p>
    <w:p w14:paraId="1ABCDB35" w14:textId="77777777" w:rsidR="00A87CC0" w:rsidRPr="00E02CD0" w:rsidRDefault="00A87CC0" w:rsidP="00AF0D03">
      <w:pPr>
        <w:pStyle w:val="ae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E02CD0">
        <w:rPr>
          <w:color w:val="000000" w:themeColor="text1"/>
        </w:rPr>
        <w:t>8.1. Заказчик совершает акцепт Оферты действуя добровольно и без какого-либо принуждения.</w:t>
      </w:r>
    </w:p>
    <w:p w14:paraId="5A3238AC" w14:textId="77777777" w:rsidR="00A87CC0" w:rsidRPr="00E02CD0" w:rsidRDefault="00A87CC0" w:rsidP="00AF0D03">
      <w:pPr>
        <w:pStyle w:val="ae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E02CD0">
        <w:rPr>
          <w:color w:val="000000" w:themeColor="text1"/>
        </w:rPr>
        <w:t xml:space="preserve">8.2. Заказчик понимает содержание Оферты, полностью и </w:t>
      </w:r>
      <w:r w:rsidRPr="00E02CD0">
        <w:t xml:space="preserve">безоговорочно </w:t>
      </w:r>
      <w:r w:rsidRPr="00E02CD0">
        <w:rPr>
          <w:color w:val="000000" w:themeColor="text1"/>
        </w:rPr>
        <w:t>принимает все ее условия без каких-либо изъятий и/или ограничений, что равносильно заключению договора в письменной форме. Заказчик вправе однократно получить экземпляр настоящей Оферты, обратившись с письменным заявлением.</w:t>
      </w:r>
    </w:p>
    <w:p w14:paraId="53B51612" w14:textId="77777777" w:rsidR="00A87CC0" w:rsidRPr="00E02CD0" w:rsidRDefault="00A87CC0" w:rsidP="00AF0D03">
      <w:pPr>
        <w:pStyle w:val="ae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E02CD0">
        <w:rPr>
          <w:color w:val="000000" w:themeColor="text1"/>
        </w:rPr>
        <w:t>8.3. Настоящий Договор считается заключенным с даты Акцепта Оферты Заказчик и действует до момента расторжения настоящего Договора или прекращения по иным основаниям, предусмотренным в Договоре.</w:t>
      </w:r>
    </w:p>
    <w:p w14:paraId="651C867B" w14:textId="77777777" w:rsidR="00A87CC0" w:rsidRPr="00E02CD0" w:rsidRDefault="00A87CC0" w:rsidP="00AF0D03">
      <w:pPr>
        <w:pStyle w:val="ae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E02CD0">
        <w:rPr>
          <w:color w:val="000000" w:themeColor="text1"/>
        </w:rPr>
        <w:t>8.4. Исполнитель оставляет за собой право внести изменения/дополнения в Договор и/или Правила проживания и техники безопасности гостиницы и/или отозвать Договор публичной оферты в любой момент по своему усмотрению. В случае внесения изменений/дополнений в Договор публичной оферты и/или Правила проживания и техники безопасности гостиницы, такие изменения/дополнения вступают в силу с момента опубликования на Сайте Исполнителя и/или в общедоступном месте на территории Infinity Plaza Hotel.</w:t>
      </w:r>
    </w:p>
    <w:p w14:paraId="126003A3" w14:textId="77777777" w:rsidR="00A87CC0" w:rsidRPr="00E02CD0" w:rsidRDefault="00A87CC0" w:rsidP="00AF0D03">
      <w:pPr>
        <w:pStyle w:val="ae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E02CD0">
        <w:rPr>
          <w:color w:val="000000" w:themeColor="text1"/>
        </w:rPr>
        <w:t>8.5. Заказчик соглашается и признает, что внесение изменений/дополнений в Договор публичной оферты и опубликованные на сайте Исполнителя, а также в общедоступном месте на территории гостиницы Infinity Plaza Hotel, в новой редакции, влечет за собой изменения/дополнения условий заключенного и действующего между Заказчиком и Исполнителем Договора, и эти изменения/дополнения начинают применяться к отношениям между Сторонами с момента опубликования новой редакции настоящего Договора на Сайте Исполнителя и/или в общедоступном месте на территории гостиницы Infinity Plaza Hotel.</w:t>
      </w:r>
      <w:bookmarkStart w:id="1" w:name="_Hlk161153549"/>
      <w:bookmarkEnd w:id="1"/>
    </w:p>
    <w:p w14:paraId="08784DB9" w14:textId="77777777" w:rsidR="00A87CC0" w:rsidRPr="00E02CD0" w:rsidRDefault="00A87CC0" w:rsidP="00AF0D03">
      <w:pPr>
        <w:pStyle w:val="ae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E02CD0">
        <w:rPr>
          <w:color w:val="000000" w:themeColor="text1"/>
        </w:rPr>
        <w:t>8.6. Все споры и разногласия, связанные с заключением, исполнением и прекращением настоящего Договора, Стороны будут стремиться разрешать путем переговоров с обязательным соблюдением претензионного порядка рассмотрения спора, а также при помощи участия Сторон в процедуры медиации.</w:t>
      </w:r>
    </w:p>
    <w:p w14:paraId="0A4A6CF4" w14:textId="77777777" w:rsidR="00A87CC0" w:rsidRPr="00E02CD0" w:rsidRDefault="00A87CC0" w:rsidP="00AF0D03">
      <w:pPr>
        <w:pStyle w:val="ae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E02CD0">
        <w:rPr>
          <w:color w:val="000000" w:themeColor="text1"/>
        </w:rPr>
        <w:t>В случае если в ходе переговоров, процедуры медиации, Стороны не разрешили имеющуюся спорную ситуацию, заинтересованная Сторона обязана направить другой Стороне письменную претензию с приложением копий всех необходимых для принятия решения документов.</w:t>
      </w:r>
    </w:p>
    <w:p w14:paraId="64428FB3" w14:textId="77777777" w:rsidR="00A87CC0" w:rsidRPr="00E02CD0" w:rsidRDefault="00A87CC0" w:rsidP="00AF0D03">
      <w:pPr>
        <w:pStyle w:val="ae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E02CD0">
        <w:rPr>
          <w:color w:val="000000" w:themeColor="text1"/>
        </w:rPr>
        <w:t>8.7. Исполнитель не несет ответственности за неоказание услуг и неудобства, вызванные проведением городскими (районными) властями сезонных профилактических, ремонтно-строительных и аварийных ремонтно-восстановительных работ.</w:t>
      </w:r>
    </w:p>
    <w:p w14:paraId="688FB5AB" w14:textId="77777777" w:rsidR="00A87CC0" w:rsidRPr="00E02CD0" w:rsidRDefault="00A87CC0" w:rsidP="00AF0D03">
      <w:pPr>
        <w:pStyle w:val="ae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</w:rPr>
      </w:pPr>
      <w:r w:rsidRPr="00E02CD0">
        <w:rPr>
          <w:color w:val="000000" w:themeColor="text1"/>
        </w:rPr>
        <w:t>8.8. Во всем остальном, что не предусмотрено настоящим Договором, Стороны руководствуются действующим законодательством Республики Казахстан.</w:t>
      </w:r>
    </w:p>
    <w:p w14:paraId="6C3953AF" w14:textId="77777777" w:rsidR="00A87CC0" w:rsidRPr="00E02CD0" w:rsidRDefault="00A87CC0" w:rsidP="00AF0D03">
      <w:pPr>
        <w:pStyle w:val="ae"/>
        <w:spacing w:before="0" w:beforeAutospacing="0" w:after="0" w:afterAutospacing="0"/>
        <w:ind w:firstLine="567"/>
        <w:jc w:val="both"/>
        <w:textAlignment w:val="baseline"/>
        <w:rPr>
          <w:b/>
          <w:color w:val="000000" w:themeColor="text1"/>
        </w:rPr>
      </w:pPr>
    </w:p>
    <w:p w14:paraId="0BDACEBB" w14:textId="77777777" w:rsidR="00D77294" w:rsidRDefault="00D77294" w:rsidP="00AF0D03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B7F935" w14:textId="61A637AD" w:rsidR="002829E2" w:rsidRDefault="004042E1" w:rsidP="00AF0D0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Исполнительный д</w:t>
      </w:r>
      <w:r w:rsidR="002829E2" w:rsidRPr="002829E2">
        <w:rPr>
          <w:rFonts w:ascii="Times New Roman" w:hAnsi="Times New Roman" w:cs="Times New Roman"/>
          <w:b/>
          <w:bCs/>
          <w:sz w:val="24"/>
          <w:szCs w:val="24"/>
        </w:rPr>
        <w:t>иректор</w:t>
      </w:r>
      <w:r w:rsidR="002829E2" w:rsidRPr="002829E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Сагитова Д.Т.</w:t>
      </w:r>
      <w:r w:rsidR="000254ED" w:rsidRPr="000254ED">
        <w:rPr>
          <w:rFonts w:ascii="Times New Roman" w:hAnsi="Times New Roman" w:cs="Times New Roman"/>
          <w:sz w:val="24"/>
          <w:szCs w:val="24"/>
        </w:rPr>
        <w:t xml:space="preserve"> </w:t>
      </w:r>
      <w:r w:rsidR="00D77294">
        <w:rPr>
          <w:rFonts w:ascii="Times New Roman" w:hAnsi="Times New Roman" w:cs="Times New Roman"/>
          <w:sz w:val="24"/>
          <w:szCs w:val="24"/>
        </w:rPr>
        <w:t>/________________/</w:t>
      </w:r>
    </w:p>
    <w:p w14:paraId="0CDC104D" w14:textId="77777777" w:rsidR="00D77294" w:rsidRPr="000254ED" w:rsidRDefault="00D77294" w:rsidP="00AF0D0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D77294" w:rsidRPr="00025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D8755" w14:textId="77777777" w:rsidR="00C7577F" w:rsidRDefault="00C7577F" w:rsidP="0003211D">
      <w:pPr>
        <w:spacing w:after="0" w:line="240" w:lineRule="auto"/>
      </w:pPr>
      <w:r>
        <w:separator/>
      </w:r>
    </w:p>
  </w:endnote>
  <w:endnote w:type="continuationSeparator" w:id="0">
    <w:p w14:paraId="1D667CFE" w14:textId="77777777" w:rsidR="00C7577F" w:rsidRDefault="00C7577F" w:rsidP="00032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A94F5" w14:textId="77777777" w:rsidR="00C7577F" w:rsidRDefault="00C7577F" w:rsidP="0003211D">
      <w:pPr>
        <w:spacing w:after="0" w:line="240" w:lineRule="auto"/>
      </w:pPr>
      <w:r>
        <w:separator/>
      </w:r>
    </w:p>
  </w:footnote>
  <w:footnote w:type="continuationSeparator" w:id="0">
    <w:p w14:paraId="05973B0F" w14:textId="77777777" w:rsidR="00C7577F" w:rsidRDefault="00C7577F" w:rsidP="000321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D6C"/>
    <w:multiLevelType w:val="hybridMultilevel"/>
    <w:tmpl w:val="3B664A48"/>
    <w:lvl w:ilvl="0" w:tplc="95BCEB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D926AB7"/>
    <w:multiLevelType w:val="hybridMultilevel"/>
    <w:tmpl w:val="62EA3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67B89"/>
    <w:multiLevelType w:val="hybridMultilevel"/>
    <w:tmpl w:val="ECB22A54"/>
    <w:lvl w:ilvl="0" w:tplc="D38C24D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1601B6"/>
    <w:multiLevelType w:val="multilevel"/>
    <w:tmpl w:val="A84CE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B84BF5"/>
    <w:multiLevelType w:val="multilevel"/>
    <w:tmpl w:val="8FBA7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8C7096"/>
    <w:multiLevelType w:val="hybridMultilevel"/>
    <w:tmpl w:val="F470F26E"/>
    <w:lvl w:ilvl="0" w:tplc="24367536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F0108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66E3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2FF6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C63C3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C1AD9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66139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961F5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46B11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6996779"/>
    <w:multiLevelType w:val="multilevel"/>
    <w:tmpl w:val="C8586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4C6DD1"/>
    <w:multiLevelType w:val="multilevel"/>
    <w:tmpl w:val="5A3E8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8066142">
    <w:abstractNumId w:val="5"/>
  </w:num>
  <w:num w:numId="2" w16cid:durableId="387072682">
    <w:abstractNumId w:val="7"/>
  </w:num>
  <w:num w:numId="3" w16cid:durableId="198057575">
    <w:abstractNumId w:val="4"/>
  </w:num>
  <w:num w:numId="4" w16cid:durableId="707801385">
    <w:abstractNumId w:val="6"/>
  </w:num>
  <w:num w:numId="5" w16cid:durableId="432241151">
    <w:abstractNumId w:val="3"/>
  </w:num>
  <w:num w:numId="6" w16cid:durableId="790050409">
    <w:abstractNumId w:val="1"/>
  </w:num>
  <w:num w:numId="7" w16cid:durableId="2055956840">
    <w:abstractNumId w:val="0"/>
  </w:num>
  <w:num w:numId="8" w16cid:durableId="957374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1FB"/>
    <w:rsid w:val="0000418D"/>
    <w:rsid w:val="000254ED"/>
    <w:rsid w:val="0003211D"/>
    <w:rsid w:val="000449E2"/>
    <w:rsid w:val="00045B17"/>
    <w:rsid w:val="00057C8D"/>
    <w:rsid w:val="000671C1"/>
    <w:rsid w:val="00077AF9"/>
    <w:rsid w:val="00086081"/>
    <w:rsid w:val="00087A42"/>
    <w:rsid w:val="00111057"/>
    <w:rsid w:val="00112E21"/>
    <w:rsid w:val="00124655"/>
    <w:rsid w:val="00136D91"/>
    <w:rsid w:val="001551BD"/>
    <w:rsid w:val="0015653F"/>
    <w:rsid w:val="00162989"/>
    <w:rsid w:val="001775CB"/>
    <w:rsid w:val="001964E2"/>
    <w:rsid w:val="0020008C"/>
    <w:rsid w:val="002233E8"/>
    <w:rsid w:val="0023202C"/>
    <w:rsid w:val="00243662"/>
    <w:rsid w:val="002829E2"/>
    <w:rsid w:val="00284BE8"/>
    <w:rsid w:val="00294A18"/>
    <w:rsid w:val="002973CE"/>
    <w:rsid w:val="002C0A60"/>
    <w:rsid w:val="002C691E"/>
    <w:rsid w:val="002E1FA1"/>
    <w:rsid w:val="00301932"/>
    <w:rsid w:val="00314878"/>
    <w:rsid w:val="00325380"/>
    <w:rsid w:val="0034487B"/>
    <w:rsid w:val="00361502"/>
    <w:rsid w:val="003E7D52"/>
    <w:rsid w:val="004042E1"/>
    <w:rsid w:val="004410DC"/>
    <w:rsid w:val="0044512B"/>
    <w:rsid w:val="00447FC0"/>
    <w:rsid w:val="004611CA"/>
    <w:rsid w:val="00472A0E"/>
    <w:rsid w:val="0049118F"/>
    <w:rsid w:val="004A240F"/>
    <w:rsid w:val="004B5C5D"/>
    <w:rsid w:val="004C5F6D"/>
    <w:rsid w:val="004D4FF5"/>
    <w:rsid w:val="00520F18"/>
    <w:rsid w:val="00520F54"/>
    <w:rsid w:val="00572D0D"/>
    <w:rsid w:val="00591EF6"/>
    <w:rsid w:val="00597843"/>
    <w:rsid w:val="00616B3A"/>
    <w:rsid w:val="00652D9C"/>
    <w:rsid w:val="00676153"/>
    <w:rsid w:val="006855C6"/>
    <w:rsid w:val="006A0131"/>
    <w:rsid w:val="006A44B2"/>
    <w:rsid w:val="006A7934"/>
    <w:rsid w:val="006B428B"/>
    <w:rsid w:val="006B4F36"/>
    <w:rsid w:val="006D11E9"/>
    <w:rsid w:val="006F647B"/>
    <w:rsid w:val="007003A7"/>
    <w:rsid w:val="00702FEC"/>
    <w:rsid w:val="0071506F"/>
    <w:rsid w:val="0072141B"/>
    <w:rsid w:val="00732FE1"/>
    <w:rsid w:val="007417AE"/>
    <w:rsid w:val="007A5BA2"/>
    <w:rsid w:val="007B7CBA"/>
    <w:rsid w:val="007F263A"/>
    <w:rsid w:val="0080158C"/>
    <w:rsid w:val="008035C1"/>
    <w:rsid w:val="00812329"/>
    <w:rsid w:val="008359BC"/>
    <w:rsid w:val="00860B01"/>
    <w:rsid w:val="00881ACC"/>
    <w:rsid w:val="008A1B72"/>
    <w:rsid w:val="008C0DDC"/>
    <w:rsid w:val="008E0855"/>
    <w:rsid w:val="008F7A38"/>
    <w:rsid w:val="009144F5"/>
    <w:rsid w:val="00920E1A"/>
    <w:rsid w:val="00924E13"/>
    <w:rsid w:val="0093385E"/>
    <w:rsid w:val="009431EE"/>
    <w:rsid w:val="009513AF"/>
    <w:rsid w:val="009732B1"/>
    <w:rsid w:val="0098346A"/>
    <w:rsid w:val="009B0049"/>
    <w:rsid w:val="009C331D"/>
    <w:rsid w:val="00A141FB"/>
    <w:rsid w:val="00A40BE9"/>
    <w:rsid w:val="00A425AC"/>
    <w:rsid w:val="00A60E59"/>
    <w:rsid w:val="00A645F3"/>
    <w:rsid w:val="00A87CC0"/>
    <w:rsid w:val="00A950D3"/>
    <w:rsid w:val="00AB2E46"/>
    <w:rsid w:val="00AC2E7E"/>
    <w:rsid w:val="00AD39E2"/>
    <w:rsid w:val="00AD409F"/>
    <w:rsid w:val="00AD714A"/>
    <w:rsid w:val="00AF0D03"/>
    <w:rsid w:val="00AF79A5"/>
    <w:rsid w:val="00B43AE1"/>
    <w:rsid w:val="00B51236"/>
    <w:rsid w:val="00B54B86"/>
    <w:rsid w:val="00B65FF6"/>
    <w:rsid w:val="00B666B1"/>
    <w:rsid w:val="00B704B8"/>
    <w:rsid w:val="00B80411"/>
    <w:rsid w:val="00B93E4E"/>
    <w:rsid w:val="00BB49A8"/>
    <w:rsid w:val="00BE3FB1"/>
    <w:rsid w:val="00C0032D"/>
    <w:rsid w:val="00C07494"/>
    <w:rsid w:val="00C21194"/>
    <w:rsid w:val="00C25E2F"/>
    <w:rsid w:val="00C26C18"/>
    <w:rsid w:val="00C33632"/>
    <w:rsid w:val="00C6282A"/>
    <w:rsid w:val="00C7577F"/>
    <w:rsid w:val="00C76559"/>
    <w:rsid w:val="00C9615C"/>
    <w:rsid w:val="00CD2AB7"/>
    <w:rsid w:val="00D10A77"/>
    <w:rsid w:val="00D35770"/>
    <w:rsid w:val="00D51EEB"/>
    <w:rsid w:val="00D77294"/>
    <w:rsid w:val="00D85853"/>
    <w:rsid w:val="00DB0988"/>
    <w:rsid w:val="00DB4A71"/>
    <w:rsid w:val="00DC75CE"/>
    <w:rsid w:val="00DE259E"/>
    <w:rsid w:val="00E01887"/>
    <w:rsid w:val="00E02CD0"/>
    <w:rsid w:val="00E15A92"/>
    <w:rsid w:val="00E17A03"/>
    <w:rsid w:val="00E37BA8"/>
    <w:rsid w:val="00E61BC0"/>
    <w:rsid w:val="00E860B0"/>
    <w:rsid w:val="00E92B6D"/>
    <w:rsid w:val="00ED69E2"/>
    <w:rsid w:val="00F25AE7"/>
    <w:rsid w:val="00F56956"/>
    <w:rsid w:val="00F85F1B"/>
    <w:rsid w:val="00FE2F10"/>
    <w:rsid w:val="00FE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E156"/>
  <w15:docId w15:val="{D2255BF1-EDD0-4D8D-A6AC-78F155C11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2343"/>
      <w:outlineLvl w:val="0"/>
    </w:pPr>
    <w:rPr>
      <w:rFonts w:ascii="Calibri" w:eastAsia="Calibri" w:hAnsi="Calibri" w:cs="Calibri"/>
      <w:b/>
      <w:color w:val="000000"/>
      <w:sz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0D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64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A87CC0"/>
    <w:pPr>
      <w:keepNext/>
      <w:keepLines/>
      <w:widowControl w:val="0"/>
      <w:spacing w:before="40" w:after="0" w:line="300" w:lineRule="auto"/>
      <w:ind w:firstLine="500"/>
      <w:jc w:val="both"/>
      <w:outlineLvl w:val="6"/>
    </w:pPr>
    <w:rPr>
      <w:rFonts w:asciiTheme="majorHAnsi" w:eastAsiaTheme="majorEastAsia" w:hAnsiTheme="majorHAnsi" w:cstheme="majorBidi"/>
      <w:i/>
      <w:iCs/>
      <w:snapToGrid w:val="0"/>
      <w:color w:val="1F3763" w:themeColor="accent1" w:themeShade="7F"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087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8C0D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header"/>
    <w:basedOn w:val="a"/>
    <w:link w:val="a5"/>
    <w:unhideWhenUsed/>
    <w:rsid w:val="000321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03211D"/>
    <w:rPr>
      <w:rFonts w:ascii="Calibri" w:eastAsia="Calibri" w:hAnsi="Calibri" w:cs="Calibri"/>
      <w:color w:val="000000"/>
    </w:rPr>
  </w:style>
  <w:style w:type="paragraph" w:styleId="a6">
    <w:name w:val="footer"/>
    <w:basedOn w:val="a"/>
    <w:link w:val="a7"/>
    <w:uiPriority w:val="99"/>
    <w:unhideWhenUsed/>
    <w:rsid w:val="000321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211D"/>
    <w:rPr>
      <w:rFonts w:ascii="Calibri" w:eastAsia="Calibri" w:hAnsi="Calibri" w:cs="Calibri"/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6F647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8">
    <w:name w:val="Hyperlink"/>
    <w:basedOn w:val="a0"/>
    <w:uiPriority w:val="99"/>
    <w:unhideWhenUsed/>
    <w:rsid w:val="00652D9C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11105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11105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b/>
      <w:bCs/>
      <w:color w:val="auto"/>
      <w:sz w:val="44"/>
      <w:szCs w:val="44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111057"/>
    <w:rPr>
      <w:rFonts w:ascii="Verdana" w:eastAsia="Verdana" w:hAnsi="Verdana" w:cs="Verdana"/>
      <w:b/>
      <w:bCs/>
      <w:sz w:val="44"/>
      <w:szCs w:val="44"/>
      <w:lang w:eastAsia="en-US"/>
    </w:rPr>
  </w:style>
  <w:style w:type="paragraph" w:customStyle="1" w:styleId="TableParagraph">
    <w:name w:val="Table Paragraph"/>
    <w:basedOn w:val="a"/>
    <w:uiPriority w:val="1"/>
    <w:qFormat/>
    <w:rsid w:val="001110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eastAsia="en-US"/>
    </w:rPr>
  </w:style>
  <w:style w:type="paragraph" w:styleId="ab">
    <w:name w:val="List Paragraph"/>
    <w:basedOn w:val="a"/>
    <w:uiPriority w:val="34"/>
    <w:qFormat/>
    <w:rsid w:val="00057C8D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E17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rsid w:val="00A87CC0"/>
    <w:rPr>
      <w:rFonts w:asciiTheme="majorHAnsi" w:eastAsiaTheme="majorEastAsia" w:hAnsiTheme="majorHAnsi" w:cstheme="majorBidi"/>
      <w:i/>
      <w:iCs/>
      <w:snapToGrid w:val="0"/>
      <w:color w:val="1F3763" w:themeColor="accent1" w:themeShade="7F"/>
      <w:sz w:val="16"/>
      <w:szCs w:val="20"/>
    </w:rPr>
  </w:style>
  <w:style w:type="paragraph" w:styleId="ac">
    <w:name w:val="Title"/>
    <w:basedOn w:val="a"/>
    <w:link w:val="ad"/>
    <w:qFormat/>
    <w:rsid w:val="00A87CC0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ad">
    <w:name w:val="Заголовок Знак"/>
    <w:basedOn w:val="a0"/>
    <w:link w:val="ac"/>
    <w:rsid w:val="00A87CC0"/>
    <w:rPr>
      <w:rFonts w:ascii="Times New Roman" w:eastAsia="Times New Roman" w:hAnsi="Times New Roman" w:cs="Times New Roman"/>
      <w:b/>
      <w:sz w:val="28"/>
      <w:szCs w:val="20"/>
    </w:rPr>
  </w:style>
  <w:style w:type="paragraph" w:styleId="31">
    <w:name w:val="toc 3"/>
    <w:basedOn w:val="a"/>
    <w:autoRedefine/>
    <w:unhideWhenUsed/>
    <w:rsid w:val="00A87CC0"/>
    <w:pPr>
      <w:widowControl w:val="0"/>
      <w:tabs>
        <w:tab w:val="left" w:pos="6237"/>
      </w:tabs>
      <w:autoSpaceDE w:val="0"/>
      <w:autoSpaceDN w:val="0"/>
      <w:adjustRightInd w:val="0"/>
      <w:spacing w:after="0" w:line="240" w:lineRule="auto"/>
      <w:ind w:left="400" w:right="-1"/>
      <w:jc w:val="right"/>
    </w:pPr>
    <w:rPr>
      <w:rFonts w:ascii="Times New Roman" w:eastAsia="Times New Roman" w:hAnsi="Times New Roman" w:cs="Times New Roman"/>
      <w:b/>
      <w:color w:val="1F7B1F"/>
      <w:sz w:val="24"/>
      <w:szCs w:val="24"/>
    </w:rPr>
  </w:style>
  <w:style w:type="paragraph" w:styleId="ae">
    <w:name w:val="Normal (Web)"/>
    <w:basedOn w:val="a"/>
    <w:uiPriority w:val="99"/>
    <w:unhideWhenUsed/>
    <w:rsid w:val="00A8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1">
    <w:name w:val="s1"/>
    <w:basedOn w:val="a0"/>
    <w:rsid w:val="00A87CC0"/>
  </w:style>
  <w:style w:type="character" w:styleId="af">
    <w:name w:val="Strong"/>
    <w:basedOn w:val="a0"/>
    <w:uiPriority w:val="22"/>
    <w:qFormat/>
    <w:rsid w:val="00A87CC0"/>
    <w:rPr>
      <w:b/>
      <w:bCs/>
    </w:rPr>
  </w:style>
  <w:style w:type="paragraph" w:customStyle="1" w:styleId="j12">
    <w:name w:val="j12"/>
    <w:basedOn w:val="a"/>
    <w:rsid w:val="00A8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044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449E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7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09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80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708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89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1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72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4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4B815-B2B9-4F9B-A835-698EB2576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5555</Words>
  <Characters>31664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Infinix</dc:creator>
  <cp:keywords/>
  <cp:lastModifiedBy>PC Inifinity</cp:lastModifiedBy>
  <cp:revision>2</cp:revision>
  <cp:lastPrinted>2026-10-09T07:08:00Z</cp:lastPrinted>
  <dcterms:created xsi:type="dcterms:W3CDTF">2026-10-14T09:36:00Z</dcterms:created>
  <dcterms:modified xsi:type="dcterms:W3CDTF">2026-10-14T09:36:00Z</dcterms:modified>
</cp:coreProperties>
</file>